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0632" w14:textId="77777777" w:rsidR="00F4227C" w:rsidRDefault="00F4227C" w:rsidP="00F4227C">
      <w:pPr>
        <w:pStyle w:val="prastasis1"/>
        <w:spacing w:before="28" w:after="0" w:line="360" w:lineRule="auto"/>
        <w:ind w:firstLine="340"/>
        <w:jc w:val="center"/>
        <w:rPr>
          <w:rFonts w:ascii="Times New Roman" w:hAnsi="Times New Roman" w:cs="Times New Roman"/>
          <w:b/>
          <w:bCs/>
          <w:color w:val="auto"/>
          <w:lang w:val="lt-LT"/>
        </w:rPr>
      </w:pPr>
      <w:r w:rsidRPr="00FB6256">
        <w:rPr>
          <w:rFonts w:ascii="Times New Roman" w:hAnsi="Times New Roman" w:cs="Times New Roman"/>
          <w:b/>
          <w:bCs/>
          <w:color w:val="auto"/>
          <w:lang w:val="lt-LT"/>
        </w:rPr>
        <w:t>Ekologiškų bulvių ir daržovių supirkimo kiekiai 2025 m. I pusmetį sumažėjo</w:t>
      </w:r>
    </w:p>
    <w:p w14:paraId="6D977119" w14:textId="77777777" w:rsidR="00F4227C" w:rsidRDefault="00F4227C" w:rsidP="00F4227C">
      <w:pPr>
        <w:pStyle w:val="prastasis1"/>
        <w:spacing w:before="28" w:after="0" w:line="360" w:lineRule="auto"/>
        <w:ind w:firstLine="340"/>
        <w:jc w:val="both"/>
        <w:rPr>
          <w:rFonts w:ascii="Times New Roman" w:hAnsi="Times New Roman" w:cs="Times New Roman"/>
          <w:b/>
          <w:bCs/>
          <w:color w:val="auto"/>
          <w:lang w:val="lt-LT"/>
        </w:rPr>
      </w:pPr>
    </w:p>
    <w:p w14:paraId="02B91EF1" w14:textId="65DAC311" w:rsidR="00F4227C" w:rsidRPr="009E390F" w:rsidRDefault="00F4227C" w:rsidP="00F4227C">
      <w:pPr>
        <w:pStyle w:val="prastasis1"/>
        <w:spacing w:before="28" w:after="0" w:line="360" w:lineRule="auto"/>
        <w:ind w:firstLine="340"/>
        <w:jc w:val="both"/>
        <w:rPr>
          <w:rFonts w:ascii="Times New Roman" w:hAnsi="Times New Roman" w:cs="Times New Roman"/>
          <w:bCs/>
          <w:color w:val="auto"/>
          <w:lang w:val="en-US"/>
        </w:rPr>
      </w:pPr>
      <w:r w:rsidRPr="00FB6256">
        <w:rPr>
          <w:rFonts w:ascii="Times New Roman" w:hAnsi="Times New Roman" w:cs="Times New Roman"/>
          <w:bCs/>
          <w:color w:val="auto"/>
          <w:lang w:val="lt-LT"/>
        </w:rPr>
        <w:t xml:space="preserve">Ekologiškų </w:t>
      </w:r>
      <w:proofErr w:type="spellStart"/>
      <w:r w:rsidRPr="00FB6256">
        <w:rPr>
          <w:rFonts w:ascii="Times New Roman" w:hAnsi="Times New Roman" w:cs="Times New Roman"/>
          <w:bCs/>
          <w:color w:val="auto"/>
          <w:lang w:val="lt-LT"/>
        </w:rPr>
        <w:t>baltagūžių</w:t>
      </w:r>
      <w:proofErr w:type="spellEnd"/>
      <w:r w:rsidRPr="00FB6256">
        <w:rPr>
          <w:rFonts w:ascii="Times New Roman" w:hAnsi="Times New Roman" w:cs="Times New Roman"/>
          <w:bCs/>
          <w:color w:val="auto"/>
          <w:lang w:val="lt-LT"/>
        </w:rPr>
        <w:t xml:space="preserve"> kopūstų supirkimas 2025 m. I pusmetį, palyginti su atitinkamu praėjusių metų pusmečiu, sumažėjo 76,46 proc., obuolių – 73,82 proc., bulvių – 49,91 proc., salotų – 49,82 proc., svogūnų – 41,33 proc., morkų – 26,63 proc., o burokėlių padidėjo 69,23 proc., česnakų – daugiau nei 3 kartus. Analizuojamu laikotarpiu ekologiškų burokėlių supirkimo šviežiam vartojimui kaina padidėjo 86,36 proc., salotų – 12,26 proc</w:t>
      </w:r>
      <w:r w:rsidRPr="009E390F">
        <w:rPr>
          <w:rFonts w:ascii="Times New Roman" w:hAnsi="Times New Roman" w:cs="Times New Roman"/>
          <w:bCs/>
          <w:color w:val="auto"/>
          <w:lang w:val="lt-LT"/>
        </w:rPr>
        <w:t xml:space="preserve">., morkų – 7,29 proc., česnakų – 4,75 proc., o svogūnų sumažėjo 2,74 proc., bulvių – 8,00 proc., </w:t>
      </w:r>
      <w:proofErr w:type="spellStart"/>
      <w:r w:rsidRPr="009E390F">
        <w:rPr>
          <w:rFonts w:ascii="Times New Roman" w:hAnsi="Times New Roman" w:cs="Times New Roman"/>
          <w:bCs/>
          <w:color w:val="auto"/>
          <w:lang w:val="lt-LT"/>
        </w:rPr>
        <w:t>baltagūžių</w:t>
      </w:r>
      <w:proofErr w:type="spellEnd"/>
      <w:r w:rsidRPr="009E390F">
        <w:rPr>
          <w:rFonts w:ascii="Times New Roman" w:hAnsi="Times New Roman" w:cs="Times New Roman"/>
          <w:bCs/>
          <w:color w:val="auto"/>
          <w:lang w:val="lt-LT"/>
        </w:rPr>
        <w:t xml:space="preserve"> kopūstų – 10,53 proc., obuolių – 43,56 proc. 2025 m. I pusmetį ekologiškų bulvių supirkimo šviežiam vartojimui kaina sudarė 0,46 EUR/kg, </w:t>
      </w:r>
      <w:proofErr w:type="spellStart"/>
      <w:r w:rsidRPr="009E390F">
        <w:rPr>
          <w:rFonts w:ascii="Times New Roman" w:hAnsi="Times New Roman" w:cs="Times New Roman"/>
          <w:bCs/>
          <w:color w:val="auto"/>
          <w:lang w:val="lt-LT"/>
        </w:rPr>
        <w:t>baltagūžių</w:t>
      </w:r>
      <w:proofErr w:type="spellEnd"/>
      <w:r w:rsidRPr="009E390F">
        <w:rPr>
          <w:rFonts w:ascii="Times New Roman" w:hAnsi="Times New Roman" w:cs="Times New Roman"/>
          <w:bCs/>
          <w:color w:val="auto"/>
          <w:lang w:val="lt-LT"/>
        </w:rPr>
        <w:t xml:space="preserve"> kopūstų – 0,85 EUR/kg, burokėlių – 0,41 EUR/kg, morkų – 1,03 EUR/kg, salotų – 7,60 EUR/kg. Ekologiškų </w:t>
      </w:r>
      <w:proofErr w:type="spellStart"/>
      <w:r w:rsidRPr="009E390F">
        <w:rPr>
          <w:rFonts w:ascii="Times New Roman" w:hAnsi="Times New Roman" w:cs="Times New Roman"/>
          <w:bCs/>
          <w:color w:val="auto"/>
          <w:lang w:val="lt-LT"/>
        </w:rPr>
        <w:t>baltagūžių</w:t>
      </w:r>
      <w:proofErr w:type="spellEnd"/>
      <w:r w:rsidRPr="009E390F">
        <w:rPr>
          <w:rFonts w:ascii="Times New Roman" w:hAnsi="Times New Roman" w:cs="Times New Roman"/>
          <w:bCs/>
          <w:color w:val="auto"/>
          <w:lang w:val="lt-LT"/>
        </w:rPr>
        <w:t xml:space="preserve"> kopūstų supirkimo šviežiam vartojimui kaina šių metų I pusmetį buvo 3,92 proc. didesnė nei įprastinių </w:t>
      </w:r>
      <w:proofErr w:type="spellStart"/>
      <w:r w:rsidRPr="009E390F">
        <w:rPr>
          <w:rFonts w:ascii="Times New Roman" w:hAnsi="Times New Roman" w:cs="Times New Roman"/>
          <w:bCs/>
          <w:color w:val="auto"/>
          <w:lang w:val="lt-LT"/>
        </w:rPr>
        <w:t>baltagūžių</w:t>
      </w:r>
      <w:proofErr w:type="spellEnd"/>
      <w:r w:rsidRPr="009E390F">
        <w:rPr>
          <w:rFonts w:ascii="Times New Roman" w:hAnsi="Times New Roman" w:cs="Times New Roman"/>
          <w:bCs/>
          <w:color w:val="auto"/>
          <w:lang w:val="lt-LT"/>
        </w:rPr>
        <w:t xml:space="preserve"> kopūstų, bulvių – 8,33 proc., burokėlių – 32,14 proc., svogūnų – 51,43 proc., morkų – 57,50 proc.</w:t>
      </w:r>
    </w:p>
    <w:p w14:paraId="12E4B229" w14:textId="77777777" w:rsidR="00F4227C" w:rsidRPr="00633E9C" w:rsidRDefault="00F4227C" w:rsidP="00F4227C">
      <w:pPr>
        <w:suppressAutoHyphens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bCs/>
          <w:sz w:val="22"/>
          <w:szCs w:val="22"/>
        </w:rPr>
      </w:pPr>
      <w:r w:rsidRPr="009E390F">
        <w:rPr>
          <w:sz w:val="22"/>
          <w:szCs w:val="22"/>
        </w:rPr>
        <w:t xml:space="preserve">Nacionalinės kokybės obuolių </w:t>
      </w:r>
      <w:r w:rsidRPr="009E390F">
        <w:rPr>
          <w:bCs/>
          <w:sz w:val="22"/>
          <w:szCs w:val="22"/>
        </w:rPr>
        <w:t>supirkimas 2025 m. I pusmetį,</w:t>
      </w:r>
      <w:r w:rsidRPr="00633E9C">
        <w:rPr>
          <w:bCs/>
          <w:sz w:val="22"/>
          <w:szCs w:val="22"/>
        </w:rPr>
        <w:t xml:space="preserve"> palyginti su 2024 m. I pusmečiu, sumažėjo 62,67 proc., morkų – 46,36 proc., </w:t>
      </w:r>
      <w:proofErr w:type="spellStart"/>
      <w:r w:rsidRPr="00633E9C">
        <w:rPr>
          <w:bCs/>
          <w:sz w:val="22"/>
          <w:szCs w:val="22"/>
        </w:rPr>
        <w:t>baltagūžių</w:t>
      </w:r>
      <w:proofErr w:type="spellEnd"/>
      <w:r w:rsidRPr="00633E9C">
        <w:rPr>
          <w:bCs/>
          <w:sz w:val="22"/>
          <w:szCs w:val="22"/>
        </w:rPr>
        <w:t xml:space="preserve"> kopūstų – 40,18 proc., svogūnų – 36,62 proc., o burokėlių padidėjo daugiau nei du kartus, bulvių – daugiau nei septynis kartus. Analizuojamu laikotarpiu ekologiškų burokėlių supirkimo šviežiam vartojimui kaina padidėjo 42,31 proc., </w:t>
      </w:r>
      <w:proofErr w:type="spellStart"/>
      <w:r w:rsidRPr="00633E9C">
        <w:rPr>
          <w:bCs/>
          <w:sz w:val="22"/>
          <w:szCs w:val="22"/>
        </w:rPr>
        <w:t>baltagūžių</w:t>
      </w:r>
      <w:proofErr w:type="spellEnd"/>
      <w:r w:rsidRPr="00633E9C">
        <w:rPr>
          <w:bCs/>
          <w:sz w:val="22"/>
          <w:szCs w:val="22"/>
        </w:rPr>
        <w:t xml:space="preserve"> kopūstų – 39,47 proc., bulvių – 18,18 proc., obuolių – 1,39 proc., o morkų sumažėjo 7,35 proc. </w:t>
      </w:r>
    </w:p>
    <w:p w14:paraId="7C258E38" w14:textId="77777777" w:rsidR="006300D7" w:rsidRPr="00157D01" w:rsidRDefault="006300D7" w:rsidP="006300D7">
      <w:pPr>
        <w:suppressAutoHyphens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sz w:val="22"/>
          <w:szCs w:val="22"/>
          <w:lang w:val="en-US"/>
        </w:rPr>
      </w:pPr>
    </w:p>
    <w:p w14:paraId="47CDE63E" w14:textId="77777777" w:rsidR="006300D7" w:rsidRPr="00DC1786" w:rsidRDefault="006300D7" w:rsidP="006300D7">
      <w:pPr>
        <w:suppressAutoHyphens/>
        <w:autoSpaceDE w:val="0"/>
        <w:autoSpaceDN w:val="0"/>
        <w:adjustRightInd w:val="0"/>
        <w:spacing w:line="360" w:lineRule="auto"/>
        <w:ind w:firstLine="340"/>
        <w:jc w:val="right"/>
        <w:textAlignment w:val="center"/>
        <w:rPr>
          <w:color w:val="000000"/>
          <w:sz w:val="22"/>
          <w:szCs w:val="22"/>
        </w:rPr>
      </w:pPr>
      <w:r w:rsidRPr="00DC1786">
        <w:rPr>
          <w:color w:val="000000"/>
          <w:sz w:val="22"/>
          <w:szCs w:val="22"/>
        </w:rPr>
        <w:t xml:space="preserve">Šaltinis </w:t>
      </w:r>
      <w:r>
        <w:rPr>
          <w:color w:val="000000"/>
          <w:sz w:val="22"/>
          <w:szCs w:val="22"/>
        </w:rPr>
        <w:t xml:space="preserve">– </w:t>
      </w:r>
      <w:r w:rsidRPr="00DC1786">
        <w:rPr>
          <w:color w:val="000000"/>
          <w:sz w:val="22"/>
          <w:szCs w:val="22"/>
        </w:rPr>
        <w:t>ŽŪ</w:t>
      </w:r>
      <w:r>
        <w:rPr>
          <w:color w:val="000000"/>
          <w:sz w:val="22"/>
          <w:szCs w:val="22"/>
        </w:rPr>
        <w:t>D</w:t>
      </w:r>
      <w:r w:rsidRPr="00DC1786">
        <w:rPr>
          <w:color w:val="000000"/>
          <w:sz w:val="22"/>
          <w:szCs w:val="22"/>
        </w:rPr>
        <w:t>C (LŽŪMPRIS)</w:t>
      </w:r>
    </w:p>
    <w:p w14:paraId="6327B338" w14:textId="77777777" w:rsidR="006300D7" w:rsidRPr="006300D7" w:rsidRDefault="006300D7"/>
    <w:sectPr w:rsidR="006300D7" w:rsidRPr="00630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D7"/>
    <w:rsid w:val="001E07A8"/>
    <w:rsid w:val="00335D33"/>
    <w:rsid w:val="004E393E"/>
    <w:rsid w:val="006300D7"/>
    <w:rsid w:val="00673D6A"/>
    <w:rsid w:val="006F167A"/>
    <w:rsid w:val="006F4BFA"/>
    <w:rsid w:val="00735878"/>
    <w:rsid w:val="0075454D"/>
    <w:rsid w:val="00757258"/>
    <w:rsid w:val="007B12D5"/>
    <w:rsid w:val="00882627"/>
    <w:rsid w:val="00A2167A"/>
    <w:rsid w:val="00AC7133"/>
    <w:rsid w:val="00B02224"/>
    <w:rsid w:val="00B11A4B"/>
    <w:rsid w:val="00E90A32"/>
    <w:rsid w:val="00F36CA9"/>
    <w:rsid w:val="00F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7E2F"/>
  <w15:chartTrackingRefBased/>
  <w15:docId w15:val="{18D5B04B-834F-4ED9-8AE9-0C32ED9F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00D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0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0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0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0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0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0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0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0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0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0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0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0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00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00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00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00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00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00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0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0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0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0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00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0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300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0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00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00D7"/>
    <w:rPr>
      <w:b/>
      <w:bCs/>
      <w:smallCaps/>
      <w:color w:val="0F4761" w:themeColor="accent1" w:themeShade="BF"/>
      <w:spacing w:val="5"/>
    </w:rPr>
  </w:style>
  <w:style w:type="paragraph" w:customStyle="1" w:styleId="prastasis2">
    <w:name w:val="Įprastasis2"/>
    <w:basedOn w:val="prastasis"/>
    <w:rsid w:val="006300D7"/>
    <w:pPr>
      <w:suppressAutoHyphens/>
      <w:autoSpaceDE w:val="0"/>
      <w:autoSpaceDN w:val="0"/>
      <w:adjustRightInd w:val="0"/>
      <w:spacing w:after="200" w:line="264" w:lineRule="auto"/>
    </w:pPr>
    <w:rPr>
      <w:rFonts w:ascii="Calibri" w:eastAsia="Times New Roman" w:hAnsi="Calibri" w:cs="Calibri"/>
      <w:color w:val="000000"/>
      <w:sz w:val="22"/>
      <w:szCs w:val="22"/>
      <w:lang w:val="en-GB" w:eastAsia="lt-LT"/>
    </w:rPr>
  </w:style>
  <w:style w:type="paragraph" w:customStyle="1" w:styleId="prastasis1">
    <w:name w:val="Įprastasis1"/>
    <w:basedOn w:val="prastasis"/>
    <w:rsid w:val="00882627"/>
    <w:pPr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Garliauskienė</dc:creator>
  <cp:keywords/>
  <dc:description/>
  <cp:lastModifiedBy>Gerda Garliauskienė</cp:lastModifiedBy>
  <cp:revision>11</cp:revision>
  <dcterms:created xsi:type="dcterms:W3CDTF">2024-03-14T06:08:00Z</dcterms:created>
  <dcterms:modified xsi:type="dcterms:W3CDTF">2025-12-30T08:53:00Z</dcterms:modified>
</cp:coreProperties>
</file>