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4o18t5c4yll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27–30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27–30 sav. (2020 m. birželio 29–liepos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30 savaitę su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30 savaitę su 2019 m. 30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