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xfzoqusuwdd9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2019 m. spalio mėn. ES padidėjo vidutinė didmeninė kiaušinių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spalio mėn. ES vidutinė didmeninė kiaušinių (L ir M kategorijos) pardavimo kaina sudarė 134,30 EUR/100 kg, t. y. buvo 3,43 proc. didesnė nei šių metų rugsėjo mėn. (129,84 EUR/100 kg) ir 7,2 proc. didesnė nei 2018 m. spalio mėn. (125,31 EUR/100 kg). Analizuojamu laikotarpiu brangiausiai (L ir M kat.) kiaušiniai buvo superkami Austrijoje (vidutiniškai po 190,01 EUR/100 kg), šiek tiek pigiau Švedijoje (po 181,17 EUR/100 kg) ir Italijoje (po 173,85 EUR/100 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spalio mėn. mažiausia vidutinė didmeninė kiaušinių pardavimo kaina ES buvo Ispanijoje (100,54 EUR/100 kg), Jungtinėje Karalystėje (102,01 EUR/100 kg) ir Čekijoje (108,69 EUR/100 kg ). Lenkijoje analizuojamu laikotarpiu vidutinė didmeninė kiaušinių (L ir M kat.) kaina sudarė 138,67 EUR/100 kg. Ji buvo 7,62 proc. didesnė nei šių metų rugsėjo mėn. ir išliko 6,5 proc. didesnė nei praėjusių metų spalio mėn. (130,15 EUR/100 kg). Lietuva yra ketvirtoje vietoje pagal parduodamų kiaušinių pigumą tarp ES šalių (110,59 EUR/100 kg), kurių kaina analizuojamu laikotarpiu buvo 4,47 proc. didesnė nei šių metų rugsėjo mėn. ir išliko 2,6 proc. didesnė nei praėjusių metų spalio mėn. (107,78 EUR/100 kg). Didesnę lietuviškų kiaušinių kainą lėmė rugsėjo mėn. šiek tiek padidėjusi pašarinių grūdų kaina ir dėl sezoniškumo sumažėjusi pasiūla.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  <w:br w:type="textWrapping"/>
        <w:t xml:space="preserve">Parengė: D. Špokaitė, tel. (8 37) 39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