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1nfbwnulllqb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sausio–rugsėjo mėn. Lenkijoje padidėjo paukštienos importas ir eksportas, o gyvų paukščių importas ir eksportas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importas Lenkijoje analizuojamu laikotarpiu sudarė 71,011 tūkst. t ir, palyginti su praėjusių metų tuo pačiu laikotarpiu, padidėjo 21,97 proc. Pagrindinės paukštienos importo šalys 2019 m. sausio–rugsėjo mėn. buvo Ukraina (23,852 tūkst. t arba 34,33 proc. daugiau), Vokietija (16,924 tūkst. t arba 25,6 proc. daugiau) ir Jungtinė Karalystė (6 427 t arba 13,1 proc. mažiau).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eksportas Lenkijoje analizuojamu laikotarpiu sudarė 1,072 mln. t ir, palyginti su praėjusių metų tuo pačiu laikotarpiu, padidėjo 10,66 proc. Pagrindinės lenkiškos paukštienos eksporto partnerės 2019 m. sausio–rugsėjo mėn. buvo Vokietija (159,805 tūkst. t arba 4,72 proc. daugiau), Jungtinė Karalystė (88,518 tūkst. t arba 12,2 proc. daugiau), Olandija (90,176 tūkst. t arba 25,8 proc. daugiau) ir Prancūzija (67,170 tūkst. t arba 4,5 proc. daugiau).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eksportas į Lietuvą 2019 m. sausio–rugsėjo mėn. sudarė 34,733 tūkst. t – 40,88 proc. daugiau nei tuo pačiu praėjusių metų laikotarpiu. Lenkiškos paukštienos paklausą lėmė sumažėjusios didmeninės kainos.</w:t>
        <w:br w:type="textWrapping"/>
        <w:t xml:space="preserve">Gyvų paukščių importas Lenkijoje 2019 m. sausio–rugsėjo mėn. sudarė 82,700 tūkst. t ir, palyginti su tuo pačiu praėjusių metų laikotarpiu, sumažėjo 2,5 proc. Daugiausia paukščių buvo importuota iš Vengrijos (17,057 tūkst. t arba 10,9 proc. daugiau), Olandijos (16,292 tūkst. t arba 17,5 proc. mažiau) ir Slovakijos (15,045 tūkst. t arba 18,8 proc. mažiau). Gyvų paukščių importas iš Lietuvos sudarė 5 161 t – 24,8 proc. daugiau nei prieš metus.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Gyvų paukščių eksportas Lenkijoje analizuojamu laikotarpiu sudarė 22,488 tūkst. t ir, palyginti su tuo pačiu praėjusių metų laikotarpiu, sumažėjo 4,1 proc. Daugiausia paukščių buvo eksportuota į Vokietiją (18,595 tūkst. t arba 3,5 proc. mažiau), Olandiją (1 591 t arba 14,7 proc. daugiau) ir Ukrainą (1 355 t arba 3,8 proc. mažiau). Gyvų paukščių eksportas į Lietuvą 2019 m. sausio–rugsėjo mėn., palyginti su tuo pačiu praėjusių metų laikotarpiu, sumažėjo 88,7 proc., iki 93 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