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ewjd30nmlmnw" w:id="0"/>
      <w:bookmarkEnd w:id="0"/>
      <w:r w:rsidDel="00000000" w:rsidR="00000000" w:rsidRPr="00000000">
        <w:rPr>
          <w:color w:val="222222"/>
          <w:sz w:val="33"/>
          <w:szCs w:val="33"/>
          <w:rtl w:val="0"/>
        </w:rPr>
        <w:t xml:space="preserve">2019 m. sausio–rugpjūčio mėn. didėjo ES šalių kiaušinių eksportas, o importas – 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per 2019 m. sausio–rugpjūčio mėn. ES kiaušinių eksportas, palyginti su 2018 m. tuo pačiu laikotarpiu, padidėjo 14,9 proc. ir sudarė 160, 949 tūkst. t. Didesni kiaušinių kiekiai buvo išvežti į Japoniją (50,768 tūkst. t), Šveicariją (26,731 tūkst. t) ir Izraelį (9,898 tūkst. t), o mažesni – į Tailandą (7,203 tūkst. t), Mauritaniją (5,331 tūkst. t) ir Pietų Korėją (4,813 tūkst. t). Per aštuonis šių metų mėnesius į Mauritaniją ES kiaušinių eksportas padidėjo 93 proc., į Pietų Korėją – 97 proc., į Malaiziją – 68 proc. Analizuojamu laikotarpiu kiaušinių eksportas į visas šalis didėjo, o į Izraelį sumažėjo 36 proc. Nors ES pratęsia sankcijų taikymą Rusijai dėl veiksmų, kuriais pažeidžiamas Ukrainos teritorinis vientisumas, tačiau per šių metų aštuonis mėnesius kiaušinių eksportas į šalį padidėjo 36 proc. (2,775 tūkst. t). 2015–2018 m. kiaušinių eksportas į Australiją padidėjo vos ne penkis kartus (nuo 692 tūkst. t iki 3,295 tūkst. t). Per šių metų aštuonis mėnesius ES kiaušinių eksportas į Australiją buvo 36 proc. didesnis nei 2018 m. tuo pačiu laikotarpiu (2,637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 2019 m. sausio–rugpjūčio mėn. ES kiaušinių importas, palyginti su 2018 m. tuo pačiu laikotarpiu, sumažėjo 32,1 proc. ir sudarė 14,608 tūkst. t. Analizuojamu laikotarpiu pagal eksportuojamų kiaušinių kiekį į ES daug metų pirmavusi JAV užleido savo vietą Ukrainai (7,820 tūkst. t.). ES iš JAV importavo 3,192 tūkst. t kiaušinių, t. y. 41 proc. mažiau, palyginti su 2018 m. tuo pačiu laikotarpiu. Sumažėjusį importą į Europos Sąjungą kompensavo padidėjęs importas iš Kinijos (522 tūkst. t) ir Šiaurės Makedonijos (449 tūkst.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Parengė: D. Špokaitė tel. (8 37) 39 78 02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