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lapkričio mėn., palyginti su 2017 m. atitinkamu laikotarpiu, supirkta 10,90 proc. mažiau, t. y. 2 996,039 t. Perdirbti skirtų bulvių supirkta 49,50 proc. daugiau – 807,822 t.</w:t>
        <w:br w:type="textWrapping"/>
        <w:t xml:space="preserve">Daržovių, skirtų šviežias vartoti, 2018 m. lapkričio mėn., palyginti su 2017 m. lapkričio mėn., supirkta 1,45 proc. mažiau, t. y. 4 236,198 t. Kininių kopūstų supirkimas sumažėjo 3,73 karto (iki 11,860 t), porų – 1,98 karto (iki 21,272 t), svogūnų laiškų – 21,82 proc. (iki 14,493 t), agurkų – 18,95 proc. (iki 120,732 t), salierų gumbų – 18,57 proc. (iki 10,093 t), baltagūžių kopūstų – 13,18 proc. (iki 1 313,401 t), morkų – 6,72 proc. (iki 1 018,842 t), burokėlių – 0,88 proc. (iki 400,748 t). Tačiau pomidorų buvo supirkta 55,01 proc. daugiau (422,739 t), svogūnų – 15,84 proc. daugiau (786,467 t), raudongūžių kopūstų – 11,30 proc. daugiau (26,374 t), salotų – 5,90 proc. daugiau (32,655 t).</w:t>
        <w:br w:type="textWrapping"/>
        <w:t xml:space="preserve">Pievagrybių, skirtų šviežius vartoti, 2018 m. lapkričio mėn., palyginti su 2017 m. atitinkamu laikotarpiu, supirkta 4,88 proc. daugiau (186,524 t).</w:t>
        <w:br w:type="textWrapping"/>
        <w:t xml:space="preserve">Obuolių, skirtų šviežius vartoti, supirkimas sumažėjo 26,48 proc. (iki 525,810 t).</w:t>
        <w:br w:type="textWrapping"/>
        <w:t xml:space="preserve">Perdirbimo įmonėse 2018 m. lapkričio mėn., palyginti su 2017 m. lapkričio mėn., daržovių supirkimas sumažėjo 5,02 proc. (iki 2 117,358 t). Tai lėmė 10,76 proc. (iki 1 723,763 t) sumažėjęs burokėlių supirkimas. Kitų daržovių supirkimas padidėjo: morkų – 2,56 proc. (iki 137,426 t), svogūnų – 17,80 proc. (iki 113,492 t), baltagūžių kopūstų – 54,34 proc. (iki 81,641 t), kitų daržovių (salotų, salierų ir kt.) – 4,25 karto (iki 61,036 t).</w:t>
        <w:br w:type="textWrapping"/>
        <w:t xml:space="preserve">Obuolių, skirtų perdirbti, supirkimas šiemet pasibaigė anksčiau, todėl jų buvo supirkta tik 203,087 t (2017 m. –2 295,820 t).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