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hvc4xzft4oxq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 m. kovo mėn. kiaušinių kaina išliko didesnė nei prieš metus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 didmeninė kiaušinių (L ir M kategorijos) pardavimo kaina ES 2018 m. kovo mėn. sudarė 150,83 EUR/100 kg, t. y. buvo 1,08 proc. mažesnė nei šių metų vasario mėn. (152,48 EUR/100 kg), ir 19,0 proc. didesnė nei praėjusių metų kovo mėn. (126,76 EUR/100 kg). Latvijoje vidutinė didmeninė kiaušinių (L ir M kategorijos) pardavimo kaina analizuojamu laikotarpiu, palyginti su 2017 m. kovo mėn., padidėjo 5,8 proc. (iki 128,51 EUR/100 kg), Estijoje – 23,9 proc. (iki 134,85 EUR/100 kg), Lenkijoje – 20,0 proc. (iki 153,57 EUR/100 kg). 2017 m. kovo mėn. mažiausia didmeninė kiaušinių pardavimo kaina ES buvo Jungtinėje Karalystėje (104,10 EUR/100 kg), o didžiausia – Austrijoje (198,68 EUR/100 kg).</w:t>
        <w:br w:type="textWrapping"/>
        <w:t xml:space="preserve">Lietuvoje analizuojamu laikotarpiu vidutinė didmeninė kiaušinių (L ir M kategorijos) kaina sudarė 113,48 EUR/100 kg. Ji buvo 3,1 proc. didesnė nei šių metų vasario mėn. ir 0,3 proc. didesnė nei praėjusių metų kovo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EK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