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skirtų šviežias vartoti, iš Lietuvos augintojų didmeninės ir mažmeninės prekybos ir kitose įmonėse 2018 m. rugpjūčio mėn., palyginti su 2017 m. atitinkamu laikotarpiu, supirkta 26,62 proc. daugiau, t. y. 4 191,030 t. Perdirbti skirtų bulvių supirkta 24,30 proc. daugiau – 691,909 t.</w:t>
        <w:br w:type="textWrapping"/>
        <w:t xml:space="preserve">Daržovių, skirtų šviežias vartoti, 2018 m. rugpjūčio mėn., palyginti su 2017 m. rugpjūčio mėn., supirkta 37,17 proc. daugiau, t. y. 6 176,275 t. Svogūnų supirkimas padidėjo 2,15 karto (iki 792,814 t), raudongūžių kopūstų – 85,97 proc. (iki 25,731 t), pomidorų – 61,18 proc. (iki 1 190,841 t), burokėlių – 32,35 proc. (iki 394,173 t), agurkų – 30,45 proc. (iki 1 456,108 t), cukinijų – 28,10 proc. (iki 92,987 t), baltagūžių kopūstų – 23,11 proc. (iki 1 197,074 t), morkų – 16,95 proc. (iki 781,057 t), porų – 9,63 proc. (iki 30,055 t), kininių kopūstų – 9,21 proc. (iki 16,818 t). Lapkotinių salierų buvo supirkta 25,36 proc. mažiau (26,439 t). Šiemet lauko daržovių derlius prasidėjo anksčiau, todėl ir buvo supirkti didesni jų kiekiai.</w:t>
        <w:br w:type="textWrapping"/>
        <w:t xml:space="preserve">Nagrinėjamu laikotarpiu žalumyninių daržovių supirkimas sumažėjo: špinatų – 2,63 karto (iki 2,691 t), svogūnų laiškų – 28,47 proc. (iki 19,809 t), krapų – 25,13 proc. (iki 11,787 t), lapinių petražolių – 18,97 proc. (iki 5,715 t). Tik salotų buvo supirkta 33,82 proc. daugiau (110,769 t). Daugeliui žalumyninių lauko daržovių oro sąlygos šiemet auginti yra nepalankios, todėl ir superkami jų kiekiai yra mažesni.</w:t>
        <w:br w:type="textWrapping"/>
        <w:t xml:space="preserve">Pievagrybių, skirtų šviežius vartoti, 2018 m. rugpjūčio mėn., palyginti su 2017 m. atitinkamu laikotarpiu, supirkta 32,66 proc. daugiau (210,122 t).</w:t>
        <w:br w:type="textWrapping"/>
        <w:t xml:space="preserve">Anksčiau prasidėjus obuolių derliui, jų buvo supirkta 82,16 proc. daugiau (198,791 t).</w:t>
        <w:br w:type="textWrapping"/>
        <w:t xml:space="preserve">Perdirbimo įmonėse 2018 m. rugpjūčio mėn., palyginti su 2017 m. rugpjūčio mėn., daržovių supirkimas padidėjo tik 1,20 proc. (iki 1 592,952 t). Morkų supirkimas padidėjo 15,06 proc. (iki 76,198 t), burokėlių – 6,60 proc. (iki 1 248,321 t). Tačiau kitų daržovių (agurkų, salotų, lapkotinių sakierų, krapų ir kt.) buvo supirkta 24,91 proc. mažiau (202,416 t), svogūnų – 1,71 proc. mažiau (54,241 t), baltagūžių kopūstų – 1,32 proc. mažiau (11,776 t).</w:t>
        <w:br w:type="textWrapping"/>
        <w:t xml:space="preserve">Uogų, skirtų perdirbti, supirkimas sumažėjo 2,18 karto (iki 108,809 t), nes šiemet anksčiau pasibaigė juodųjų ir raudonųjų serbentų derlius. Tačiau anksčiau prasidėjus obuolių supirkimui, jų perdirbimui buvo supirkta net 4,9 karto daugiau (9 000,852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D. Reipienė, tel. (8 37) 39 74 49</w:t>
      </w:r>
    </w:p>
    <w:p w:rsidR="00000000" w:rsidDel="00000000" w:rsidP="00000000" w:rsidRDefault="00000000" w:rsidRPr="00000000" w14:paraId="00000003">
      <w:pPr>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