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vz7ix4tjk00t" w:id="0"/>
      <w:bookmarkEnd w:id="0"/>
      <w:r w:rsidDel="00000000" w:rsidR="00000000" w:rsidRPr="00000000">
        <w:rPr>
          <w:color w:val="222222"/>
          <w:sz w:val="33"/>
          <w:szCs w:val="33"/>
          <w:rtl w:val="0"/>
        </w:rPr>
        <w:t xml:space="preserve">2018-06-12 2018 m. I ketvirtį įvežta daugiau kaušinių iš kitų ES šalių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statistikos departamento duomenimis, 2018 m. sausio–kovo mėn. į Lietuvą iš kitų ES šalių buvo įvežta 85,849 mln. vnt. kiaušinių už 6,95 mln. EUR – 7,11 proc. mažiau nei 2017 m. IV ketvirtį, tačiau net 189,11 proc. daugiau nei tuo pačiu praėjusių metų laikotarpiu. Kiaušinių importo vertė 2018 m. analizuojamu laikotarpiu buvo 25,0 proc. mažesnė nei 2017 m. IV ketvirtį, tačiau 159,82 proc. didesnė nei 2017 m. I ketvirtį. Daugiausia kiaušinių 2018 m. analizuojamu laikotarpiu buvo įvežta iš Latvijos (40,800 mln. vnt.), Lenkijos (33,238 mln. vnt.), Estijos (4,661 mln. vnt.), Olandijos (2,279 mln. vnt.), Slovėnijos (1,210 mln. vnt.) ir Vokietijos (929,424 tūkst. vnt.).</w:t>
        <w:br w:type="textWrapping"/>
        <w:t xml:space="preserve">Kiaušinių eksportas 2018 m. I ketvirtį sudarė 40,351 mln. vnt. – 22,52 proc. daugiau nei 2017 m. IV ketvirtį, tačiau 8,76 proc. mažiau nei tuo pačiu praėjusių metų laikotarpiu. Kiaušinių eksporto vertė analizuojamu laikotarpiu sudarė 3,298 mln. EUR ir, palyginti su tuo pačiu praėjusių metų laikotarpiu, sumažėjo 14,52 proc. Daugiausia kiaušinių analizuojamu laikotarpiu buvo eksportuota į Latviją (18,102 mln. vnt.), Lenkiją (13,001 mln. vnt.), Estiją (5,376 mln. vnt.), Slovėniją (1,209 mln. vnt.), ir Vokietiją (928,800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SD</w:t>
        <w:br w:type="textWrapping"/>
        <w:t xml:space="preserve">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