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o2ptfbg6l5l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2018-03-26 Lietuvoje sumažėjo galvijų, arklių ir ožkų bandų skaičius, tačiau avių – padidėjo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vasario 1 d. Lietuvoje deklaruotų galvijų bandų skaičius sudarė 49,337 tūkst. vnt. – tai 10,69 proc. mažiau, palyginti su 2017 m. tuo pačiu laikotarpiu. Galvijų skaičius taip pat mažėjo – 2,68 proc. ir sudarė 669,593 tūkst. vnt. Daugiausia galvijų bandų buvo deklaruota Šilalės (2,525 tūkst. vnt.), Alytaus – (2,253 tūkst. vnt.) ir Kelmės (2,235 tūkst. vnt.) rajonų savivaldybėse.</w:t>
        <w:br w:type="textWrapping"/>
        <w:t xml:space="preserve">Avių bandų skaičius šalyje sudarė 10,611 tūkst. vnt. – 1,37 proc. daugiau nei 2017 m. analogišku laikotarpiu. Avių skaičius taip pat padidėjo – 2,59 proc., iki 168,417 tūkst. vnt. Daugiausia avių bandų deklaruota Alytaus (882 vnt.), Vilniaus (485 vnt.) ir Lazdijų (441 vnt.) rajonų savivaldybėse.</w:t>
        <w:br w:type="textWrapping"/>
        <w:t xml:space="preserve">Analizuojamu laikotarpiu arklių bandų skaičius sumažėjo 9,10 proc., iki 7,304 tūkst. vnt., o arklių skaičius – 4,90 proc., iki 15,576 tūkst. vnt.</w:t>
        <w:br w:type="textWrapping"/>
        <w:t xml:space="preserve">Ožkų bandų skaičius analizuojamu laikotarpiu taip pat mažėjo – 1,04 proc. (iki 4,198 tūkst. vnt.), tačiau ožkų skaičius padidėjo 4,79 proc. (iki 14,357 tūkst. vnt.).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(Ūkinių gyvūnų registras)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