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Ukrainos muitinės tarnybos pranešė, kad 2022 m. Ukraina eksportavo 413 tūkst. t paukštienos, tai buvo 10,3 proc. mažiau nei 2021 m.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Tačiau eksporto pajamos, lyginant su 2021 m., padidėjo 18,6 proc. ir sudarė 852,9 mln. USD (apie 809,971 mln. EUR), dėl visame pasaulyje išaugusios broilerių mėsos kainos. Vidaus rinkoje paukštienos kainos pakilo beveik 10 proc.,  o eksporto  išaugo beveik trečdaliu.</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2022 m. Ukrainos paukštienos eksporto dalis į Nyderlandus siekė 29,6 proc., Saudo Arabiją – 25,8 proc., Slovakiją – 7,6 proc., o į kitas šalis – tik 37 proc. Vištienos eksportas į ES augo dėl sumažėjusių siuntų į Artimuosius.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Pagrindinė Ukrainos paukštienos gamintoja ir eksportuotoja MHP,  buvo priversta sumažinti gamybą. 2022 m. gruodžio mėn.   bendrovė pagamino 57 tūkst. t paukštienos, kai 2021 m. gruodį </w:t>
      </w:r>
      <w:r w:rsidDel="00000000" w:rsidR="00000000" w:rsidRPr="00000000">
        <w:rPr>
          <w:color w:val="0c9668"/>
          <w:sz w:val="24"/>
          <w:szCs w:val="24"/>
          <w:rtl w:val="0"/>
        </w:rPr>
        <w:t xml:space="preserve">–</w:t>
      </w:r>
      <w:r w:rsidDel="00000000" w:rsidR="00000000" w:rsidRPr="00000000">
        <w:rPr>
          <w:color w:val="666666"/>
          <w:sz w:val="24"/>
          <w:szCs w:val="24"/>
          <w:rtl w:val="0"/>
        </w:rPr>
        <w:t xml:space="preserve"> 69 tūkst. t. Paukštienos gamybai sutrukdė elektros, kuro, grudų, papildų trukdžiai – karas.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                                                                                                            </w:t>
        <w:tab/>
        <w:t xml:space="preserve">Šaltinis: thepoultysite.com</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7">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