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bvdnuk1mnra" w:id="0"/>
      <w:bookmarkEnd w:id="0"/>
      <w:r w:rsidDel="00000000" w:rsidR="00000000" w:rsidRPr="00000000">
        <w:rPr>
          <w:color w:val="222222"/>
          <w:sz w:val="33"/>
          <w:szCs w:val="33"/>
          <w:rtl w:val="0"/>
        </w:rPr>
        <w:t xml:space="preserve">Sudėtinga situacija Ukrainos paukštienos rinkoje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dėl COVID-19 pandemijos užsitęsus politinei ir ekonominei krizei, pirmą kartą per penkerius metus Ukrainos vištienos gamyba ir eksportas gali sumažėti. JAV žemės ūkio departamentas (toliau – USDA) prognozuoja, kad 2021 m. Ukrainos vištienos gamyba gali sudaryti 1,45 mln. t – 2,84 proc. mažiau nei praėjusiais metais. Eksporto apimtis gali būti mažesnė 2,38 proc. ir sudaryti 430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Ukrainos paukštienos asociacija pranešė, kad 2020 m. vištų dedeklių skaičius šalyje sumažėjo 4 mln. vnt. Dėl prasto derliaus 2020 m. pašarų kainos šalyje padidėjo 75–80 proc., atitinkamai paukštienos ir kiaušinių kainos pakilo 45–50 proc. Daugybė paukščių gripo atvejų stabdė šalies vištienos eksportą taip mažindami Ukrainos gamintojų ekonominę naudą.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trukdžiai pasaulinėje prekybos rinkoje apribojo didžiausios Ukrainos vištienos gamintojos ir  eksportuotojos MHP gamybos apimtis.  Vištienos gamyba padidėjo tik 0,3 proc., palyginti su 2019 m., ir sudarė 731 tūkst. t. MHP 53 proc. savo pagamintos produkcijos eksportavo į kitas šalis.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gruodžio mėn. antra pagal dydį įmonė „Agromars“ taip pat paskelbė bankrotą.  Paukštienos įmonė 30 proc. pagamintos broilerių mėsos realizuodavo vidaus rinkoje.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USDA numato, kad 2021 m. Ukraina importuos pigius subproduktus, o eksportuos aukštos kokybės vištienos gabalus ir broilerius. Manoma, kad 2021 m., siekiant patenkinti didėjantį perdirbėjų poreikį pigesnei vištienai ir mažėjančią gamybą, Ukrainos vištienos importas turėtų augti ir sudaryti apie 100 tūkst. t. 2021 m. sausio mėn., palyginti su tuo pačiu praėjusių metų laikotarpiu, įmonės MHP paukštienos subproduktų pardavimai išaugo 88,8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per 2021 m. sausio mėn. ES eksportas į Ukrainą sudarė 14,34 tūkst. t ir buvo 21,8 proc. didesnis nei tuo pačiu praėjusių metų laikotarpiu. Šių metų sausio mėn. Ukrainos importas iš Europos Sąjungos  sumažėjo 92,5 proc., palyginti su praėjusių metų tuo pačiu laikotarpiu, ir sudarė 722 kg.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Ukrainos statistikos departamento duomenimis, 2020 m. sausio–lapkričio mėn. šalies kiaušinių gamyba sudarė 15,1 mlrd. vnt., tai yra 2,2 proc. mažiau nei tuo pačiu praėjusių metų laikotarpiu. Per vienuolika 2020 m. mėnesių Ukraina eksportavo 101 tūkst. t kiaušinių – 21 proc. mažiau nei tuo pačiu praėjusių metų laikotarpiu.</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     </w:t>
        <w:tab/>
        <w:t xml:space="preserve">       Šaltiniai: EK, </w:t>
      </w:r>
      <w:r w:rsidDel="00000000" w:rsidR="00000000" w:rsidRPr="00000000">
        <w:rPr>
          <w:i w:val="1"/>
          <w:color w:val="666666"/>
          <w:sz w:val="24"/>
          <w:szCs w:val="24"/>
          <w:rtl w:val="0"/>
        </w:rPr>
        <w:t xml:space="preserve">poultryworld.net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