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ul1o6mhr29qg" w:id="0"/>
      <w:bookmarkEnd w:id="0"/>
      <w:r w:rsidDel="00000000" w:rsidR="00000000" w:rsidRPr="00000000">
        <w:rPr>
          <w:color w:val="222222"/>
          <w:sz w:val="33"/>
          <w:szCs w:val="33"/>
          <w:rtl w:val="0"/>
        </w:rPr>
        <w:t xml:space="preserve">Lietuvoje mažėja gyvulių bandų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(Ūkinių gyvūnų registro) duomenimis, 2021 m. birželio 1 d. Lietuvoje buvo deklaruota 33,759 tūkst. galvijų bandų – tai 9,18 proc. mažiau, palyginti su 2020 m. tuo pačiu laikotarpiu. Analizuojamu laikotarpiu galvijų skaičius šalyje sumažėjo 0,61 proc. (iki 653,133 tūkst.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deklaruotų avių ir ožkų bandų skaičius šalyje taip pat sumažėjo, atitinkamai 3,67 proc. (iki 9,312 tūkst. vnt.) ir 1,48 proc. (iki 3,788 tūkst. vnt.). Analizuojamu laikotarpiu bandose laikomų avių skaičius sumažėjo 4,10 proc. (iki 158,053 tūkst. vnt.), tačiau laikomų ožkų skaičius padidėjo 2,56 proc. (iki 15,346 tūkst. vnt.).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birželio 1 d. deklaruotų arklių bandų skaičius Lietuvoje sumažėjo 3,99 proc. (iki 5,733 tūkst. vnt.), tačiau jose laikomų arklių skaičius padidėjo 1,75 proc. (iki 14,896 tūkst. vnt.).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