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rPr>
          <w:color w:val="222222"/>
          <w:sz w:val="33"/>
          <w:szCs w:val="33"/>
        </w:rPr>
      </w:pPr>
      <w:bookmarkStart w:colFirst="0" w:colLast="0" w:name="_qasrublakomz" w:id="0"/>
      <w:bookmarkEnd w:id="0"/>
      <w:r w:rsidDel="00000000" w:rsidR="00000000" w:rsidRPr="00000000">
        <w:rPr>
          <w:color w:val="222222"/>
          <w:sz w:val="33"/>
          <w:szCs w:val="33"/>
          <w:rtl w:val="0"/>
        </w:rPr>
        <w:t xml:space="preserve">Lietuvoje mažėja avių ir ožkų laikytojų skaičius, tačiau laikomų ožkų skaičius didėja</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ŽŪDC Ūkinių gyvūnų registro duomenimis, 2023 m. spalio 1 d. Lietuvoje buvo įregistruota 8,437 tūkst. avių laikytojų – 5,08 proc. mažiau nei 2022 m. tuo pačiu laikotarpiu. Įregistruotų avių skaičius, palyginti su 2022 m. tuo pačiu laikotarpiu, sumažėjo 4,38 proc. ir sudarė 142,783 tūkst. vnt. Daugiausia avių buvo įregistruota Alytaus, Anykščių ir Vilniaus rajonų savivaldybėse, atitinkamai 8,247 tūkst. avių (559 laikytojai), 7,702 tūkst. avių (236 laikytojai) ir 7,674 tūkst. avių (489 laikytojai).</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2023 m. spalio 1 d. Lietuvoje buvo įregistruota 3,572 tūkst. ožkų laikytojų – 1,87 proc. mažiau nei 2022 m. spalio 1 d., tačiau įregistruotų ožkų skaičius padidėjo 0,75 proc. (iki 15,622 tūkst. vnt.). Daugiausia ožkų buvo įregistruota Vilniaus, Širvintų ir Anykščių rajonų savivaldybėse, atitinkamai, 1,517 tūkst. vnt. (345 laikytojai), 870 vnt. (67 laikytojai) ir 772 vnt. (112 laikytojai).</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ŽŪDC (Ūkinių gyvūnų registras)</w:t>
      </w:r>
    </w:p>
    <w:p w:rsidR="00000000" w:rsidDel="00000000" w:rsidP="00000000" w:rsidRDefault="00000000" w:rsidRPr="00000000" w14:paraId="0000000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