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h17cr7fytu4r" w:id="0"/>
      <w:bookmarkEnd w:id="0"/>
      <w:r w:rsidDel="00000000" w:rsidR="00000000" w:rsidRPr="00000000">
        <w:rPr>
          <w:color w:val="222222"/>
          <w:sz w:val="33"/>
          <w:szCs w:val="33"/>
          <w:rtl w:val="0"/>
        </w:rPr>
        <w:t xml:space="preserve">Lietuvoje daugelio grūdų supirkimo kainos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įmonėse 2022 m. 35 savaitę (08 29–09 04) kviečiai buvo superkami vidutiniškai po 308,38 EUR/t – kaina buvo 1,84 proc. didesnė negu prieš savaitę (34 savaitę (08 22–28) ir 47,56 proc. didesnė negu prieš metus (2021 m. 35 savaitę (08 30–09 05). Rugių vidutinė supirkimo kaina 35 savaitę, palyginti su 34 savaitę buvusia kaina, buvo didesnė 0,94 proc. ir sudarė 240,33 EUR/t ir buvo 50,69 proc. didesnė negu prieš metus tuo pačiu laikotarpiu. Pašariniai miežiai (II klasės) buvo superkami vidutiniškai po 270,09 EUR/t – 3,40 proc. didesne kaina, palyginti su prieš savaitę buvusia kaina, ir 39,87 proc. brangiau negu prieš metus atitinkamu laikotarpiu. Kvietrugių vidutinė supirkimo kaina šių metų 35 savaitę sudarė 275,75 EUR/t – buvo 7,20 proc. didesnė negu prieš savaitę, bei 60,28 proc. didesnė, palyginti su prieš metus buvusia kaina.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Tačiau rapsų vidutinė supirkimo kaina 35 savaitę, palyginti su kaina buvusia prieš savaitę, sumažėjo 4,77 proc. ir sudarė 613,66 EUR/t, bet buvo 27,62 proc. didesnė negu prieš metus.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