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xe9jqvrdrh7g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Lietuva 2022 m. spalio mėnesį eksportavo daugiau grūdų ir rapsų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2022 m. spalio mėnesį eksportavo 300,263 tūkst. t grūdų – 31,13 proc. didesnį kiekį negu 2021 m. analogišku laikotarpiu. Kviečius (255,248 tūkst. t) Lietuvos grūdų supirkimo įmonės eksportavo į Latviją, Lenkiją, Belgiją, Šveicariją, Saudo Arabiją, Nigeriją, Senegalą ir Kongą (vidutinė kaina – 362,71 EUR/t). Miežiai (15,351 tūkst. t) buvo eksportuoti į Latviją, Estiją, Lenkiją, Olandiją ir Ispaniją (vidutinė kaina – 319,99 EUR/t). Beveik visus juos (84,4 proc.) sudarė pašariniai miežiai (II klasės). Kvietrugiai (13,646 tūkst. t) 2022 m. spalio mėnesį buvo eksportuoti į Olandiją, Ispaniją ir Saudo Arabiją (vidutinė kaina – 331,24 EUR/t). Rugių šių metų spalio mėnesį buvo eksportuota 5,664 tūkst. t – jie eksportuoti į Ispaniją ir Olandiją (vidutinė kaina – 301,81 EUR/t), avižos (5,370 tūkst. t) eksportuotos į Latviją, Lenkiją, Olandiją ir Italiją (vidutinė kaina – 290,47 EUR/t).</w:t>
        <w:br w:type="textWrapping"/>
        <w:t xml:space="preserve">Šių metų spalio mėnesį eksportuota 29,672 tūkst. t ankštinių augalų grūdų (žirnių ir pupų) – 44,84 proc. mažesnis kiekis negu 2021 m. spalio mėnesį. Jie buvo eksportuoti į Latviją, Lenkiją, Daniją, Nyderlandus, Norvegiją ir Egiptą (vidutinė kaina – 402,33 EUR/t).</w:t>
        <w:br w:type="textWrapping"/>
        <w:t xml:space="preserve">Rapsų 2022 m. spalio mėnesį eksportuota 98,405 tūkst. t – daugiau kaip 3 kartus didesnis kiekis negu 2021 m. analogišku laikotarpiu. Jie išvežti į Latviją, Vokietiją, Prancūziją (vidutinė kaina – 621,36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 (LŽŪMPRIS)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