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j97skk6mvb9a" w:id="0"/>
      <w:bookmarkEnd w:id="0"/>
      <w:r w:rsidDel="00000000" w:rsidR="00000000" w:rsidRPr="00000000">
        <w:rPr>
          <w:color w:val="222222"/>
          <w:sz w:val="33"/>
          <w:szCs w:val="33"/>
          <w:rtl w:val="0"/>
        </w:rPr>
        <w:t xml:space="preserve">Lenkijos braškių augintojai prognozuoja, kad 2022 m. sezonas bus sunkesnis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ES šalių tarpe Lenkija yra trečia pagal dydį braškių augintoja po Ispanijos ir Vokietijos. 2014–2020 m. Lenkijos braškių produkcija svyravo nuo 146 tūkst. t iki 205 tūkst. t per metus. Eksporto apimtys sudarė nuo 54 iki 70 proc. visos išauginamos produkcijos. 2021 m. buvo išauginta 156 tūkst. t braškių, o eksportuota – 102 tūkst. t (iš jų 19,2 tūkst. t sudarė šviežios braškės ir 82,8 tūkst. t – šaldytos). Lenkija yra pirmaujanti šaldytų braškių eksportuotoja pasaulyje. 2014–2020 m. buvo eksportuota nuo 80 tūkst. t iki 120 tūkst. t šaldytų braškių. 2021 m. apie 88 proc. eksportuoto kiekio buvo išvežta į ES šalis (daugiausia Vokietiją, Nyderlandus ir Prancūziją). Šviežių braškių eksportas 2014–2020 m. sudarė 6–19 tūkst. t. Jos daugiausia buvo eksportuotos į ES nepriklausančias šalis.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Šiemet braškių augintojams sezonas bus sunkesnis, nes jie susiduria su daug didesnėmis nei ankstesniais metais gamybos sąnaudomis (daigams, trąšoms, energijai ir kt.), kurios turės įtakos ūkio pelningumui. Be to, šiemet karas Ukrainoje sustabdė sezoninių darbuotojų srautus, todėl augintojai baiminasi, kad jiems neužteks darbuotojų derliui nuimti. Lenkijoje braškių sezonas prasideda balandžio mėn. (auginamų šiltnamiuose) ir tęsiasi iki rudens pabaigos. Braškės daugiausia auginamos nedideliuose šeimos ūkiuose, kurių plotas sudaro nuo 1 iki 10 ha.</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i w:val="1"/>
          <w:color w:val="666666"/>
          <w:sz w:val="24"/>
          <w:szCs w:val="24"/>
        </w:rPr>
      </w:pPr>
      <w:r w:rsidDel="00000000" w:rsidR="00000000" w:rsidRPr="00000000">
        <w:rPr>
          <w:color w:val="666666"/>
          <w:sz w:val="24"/>
          <w:szCs w:val="24"/>
          <w:rtl w:val="0"/>
        </w:rPr>
        <w:t xml:space="preserve">Šaltinis: </w:t>
      </w:r>
      <w:r w:rsidDel="00000000" w:rsidR="00000000" w:rsidRPr="00000000">
        <w:rPr>
          <w:i w:val="1"/>
          <w:color w:val="666666"/>
          <w:sz w:val="24"/>
          <w:szCs w:val="24"/>
          <w:rtl w:val="0"/>
        </w:rPr>
        <w:t xml:space="preserve">Fructidor</w:t>
      </w:r>
    </w:p>
    <w:p w:rsidR="00000000" w:rsidDel="00000000" w:rsidP="00000000" w:rsidRDefault="00000000" w:rsidRPr="00000000" w14:paraId="0000000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