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suhv8hchrsko" w:id="0"/>
      <w:bookmarkEnd w:id="0"/>
      <w:r w:rsidDel="00000000" w:rsidR="00000000" w:rsidRPr="00000000">
        <w:rPr>
          <w:color w:val="222222"/>
          <w:sz w:val="33"/>
          <w:szCs w:val="33"/>
          <w:rtl w:val="0"/>
        </w:rPr>
        <w:t xml:space="preserve">Kviečių ir kvietrugių supirkimo kainos Lietuvoje 2022 m. lapkričio mėnesio pradžioje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44 savaitę (10 31–11 06) kviečiai buvo superkami vidutiniškai po 337,29 EUR/t – kaina buvo 5,00 proc. didesnė negu prieš savaitę (43 savaitę (10 24–30) bei 45,59 proc. didesnė negu prieš metus (2021 m. 44 savaitę (11 01–07). Kvietrugių vidutinė supirkimo kaina šių metų 44 savaitę sudarė 304,50 EUR/t – buvo 1,17 proc. didesnė negu prieš savaitę bei 37,52 proc. didesnė, palyginti su prieš metus buvusia kaina. Analizuojamu laikotarpiu rapsai buvo superkami vidutiniškai po 624,20 EUR/t – 1,84 proc. didesne kaina negu prieš savaitę ir 740,28 proc. didesne kaina negu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Tačiau pašarinių miežių (II klasės) vidutinė supirkimo kaina 44 savaitę, palyginti su spalio pabaigoje buvusia kaina, sumažėjo 10,66 proc. (iki 260,45 EUR/t), bet buvo 22,37 proc. didesnė negu prieš metus tuo pačiu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