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8tt8g2gom06h" w:id="0"/>
      <w:bookmarkEnd w:id="0"/>
      <w:r w:rsidDel="00000000" w:rsidR="00000000" w:rsidRPr="00000000">
        <w:rPr>
          <w:color w:val="222222"/>
          <w:sz w:val="33"/>
          <w:szCs w:val="33"/>
          <w:rtl w:val="0"/>
        </w:rPr>
        <w:t xml:space="preserve">IGC sumažino 2022–2023 m. pasaulinio grūdų derliaus prognozę</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Tarptautinės grūdų tarybos (toliau – IGC) 2022 m. lapkričio 17 d. duomenimis, 2022–2023 m. pasaulinio grūdų derliaus prognozė, palyginti su prieš tai buvusia prognoze, sumažinta 0,6 mln. t (iki 2 255,3 mln. t), ir tai būtų 34,4 mln. t mažiau nei 2021–2022 m. Grūdų derliaus prognozė sumažinta dėl laukiamo mažesnio kviečių derliaus pasaulyje. Nerimaujama dėl žieminių kviečių pasėlių būklės Argentinoje, o Australijoje dėl smarkių liūčių rytiniuose rajonuose gali nukentėti grūdų kokybė.</w:t>
        <w:br w:type="textWrapping"/>
        <w:t xml:space="preserve">Bendras grūdų sunaudojimas pasaulyje analizuojamu laikotarpiu prognozuojamas 0,8 mln. t didesnis ir turėtų sudaryti 2 271,8 mln. t. Grūdų sunaudojimo padidėjimas prognozuojamas dėl didesnio kukurūzų sunaudojimo pašarams. 2022–2023 m., palyginti su 2021–2022 m., grūdų sunaudojimas pasaulyje turėtų būti mažesnis 21,0 mln. t. 2022–2023 m. grūdų prekybos apimtys pasaulyje pagal naujausias prognozes turėtų sudaryti 405,2 mln. t ir tai būtų 2,4 mln. t mažiau nei buvo prognozuota spalio mėn. bei 18,6 mln. t mažiau, palyginti su 2021–2022 m. Prekybos prognozė, lapkričio mėn. prognozę palyginti su spalio mėn., sumažinta dėl mažesnės prekybos kukurūzais ir miežiais pasaulyje.</w:t>
        <w:br w:type="textWrapping"/>
        <w:t xml:space="preserve">IGC naujausiais lapkričio mėnesio prognozės duomenimis, grūdų atsargos pasaulyje 2022–2023 derliaus metų pabaigoje numatomos mažesnės 4,3 mln. t ir turėtų sudaryti 580,1 mln. t, tai būtų 19,4 mln. t mažiau, palyginti su 2021–2022 derliaus metų pabaigos atsargomis. Labiausiai lapkričio mėn. prognozėje sumažintos kviečių atsargos pasaulyje.</w:t>
        <w:br w:type="textWrapping"/>
        <w:t xml:space="preserve">IGC naujausiais duomenimis, kviečių derlius pasaulyje 2022–2023 m. gali siekti 790,6 mln. t ir tai būtų 1,4 mln. t mažiau nei buvo prognozuota spalio mėn., bet 9,0 mln. t daugiau, palyginti su 2021–2022 m.</w:t>
        <w:br w:type="textWrapping"/>
        <w:t xml:space="preserve">Kviečių sunaudojimas pasaulyje analizuojamu laikotarpiu turėtų sudaryti 784,0 mln. t ir tai būtų 0,3 mln. t mažiau nei ankstesnėje prognozėje, bet 2,5 mln. t daugiau, palyginti su 2021–2022 m. Kviečių sunaudojimas 2022–2023 m., palyginti su 2021–2022 m., maistui gali padidėti 0,2 proc. (iki 546,5 mln. t), pašarams – 0,6 proc. (iki 148,4 mln. t), o pramonei sumažėti 1,7 proc. (iki 23,8 mln. t).</w:t>
        <w:br w:type="textWrapping"/>
        <w:t xml:space="preserve">IGC prognozės duomenimis, kviečių prekybos lapkričio mėn. prognozė padidinta 0,2 mln. t, o 2022–2023 m., palyginus su 2021–2022 m., gali būti mažesnė 4,2 mln. t ir sudaryti 192,5 mln. t. Kviečių atsargų prognozė per analizuojamą laikotarpį sumažinta 4,1 mln. t. 2022–2023 m., palyginti su 2021–2022 m., kviečių atsargos gali būti 3,6 mln. t didesnės ir sudaryti 281,7 mln.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br w:type="textWrapping"/>
        <w:t xml:space="preserve">Šaltinis IGC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