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a9sxnjh38971" w:id="0"/>
      <w:bookmarkEnd w:id="0"/>
      <w:r w:rsidDel="00000000" w:rsidR="00000000" w:rsidRPr="00000000">
        <w:rPr>
          <w:color w:val="222222"/>
          <w:sz w:val="33"/>
          <w:szCs w:val="33"/>
          <w:rtl w:val="0"/>
        </w:rPr>
        <w:t xml:space="preserve">Didelėje dalyje Europos dėl karštų ir sausų orų gali nukentėti grūdų derlius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 pasėlių derlingumo prognozių sistemos (toliau – MARS) 2022 m. rugpjūčio mėnesio duomenimis, itin karštos ir sausos sąlygas Europoje, neigiamai veikia vasarinių javų, ypač kukurūzų, saulėgrąžų ir sojų, pasėlių derlingumą. Labiausiai nuo karščio nukentėjo Ispanija, Prancūzija, Italija, Vokietija, Vengrija, Rumunija, Slovėnija ir Kroatija. Drėgmės trūkumas ir karščio periodai iš dalies sutapo su žydėjimo ir grūdo brandos etapais. Nepalankios meteorologinės sąlygos turės neigiamos įtakos numatomam derliui. Kai kuriuose regionuose (pvz. šiaurės vakarų Italijoje, pietų ir vidurio Ispanijoje), esant labai žemam vandens lygiui rezervuaruose, kai kurių laukų drėkinimas buvo sustabdytas.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Sausi ir karšti orai paspartino žiemkenčių derliaus nuėmimą. Esant palankioms meteorologinėms sąlygoms derliaus nuėmimo metu, žiemkenčių derliaus prognozės turėtų didėti.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Kviečių derlingumo prognozė ES šalyse 2022 m. padidinta nuo 5,54 t/ha iki 5,69 t/ha, bet tai būtų 2,1 proc. mažesnis kviečių derlingumas nei 2021 m. ir 1,2 proc. viršytų paskutinių penkerių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metų vidurkį. MARS ekspertai rugpjūčio mėn. ataskaitoje Vengrijoje kviečių derlingumo prognozę sumažino nuo 5,28 t/ha iki 4,59 t/ha, Kroatijoje – nuo 5,60 t/ha iki 4,91 t/ha, Slovėnijoje – nuo 5,12 t/ha iki 4,90 t/ha. Kviečių derlingumo rugpjūčio mėn. prognozė padidinta Lenkijoje (2,7 proc.), Prancūzijoje (2,2 proc.) ir Belgijoje (2,1 proc.).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 šalyse 2022 m. miežių derlingumo prognozė sumažinta nuo 4,97 t/ha iki 4,85 t/ha, tai būtų 2,4 proc. mažiau nei 2021 m., bet, palyginti su paskutinių penkerių metų vidurkiu, derlingumas vidutiniškai išliko toks pat. Labiausiai miežių derlingumo prognozė iš ES šalių analizuojamu laikotarpiu sumažinta Vengrijoje – nuo 5,22 t/ha iki 4,58 t/ha, Slovėnijoje – nuo 4,93 t/ha iki 4,56 t/ha, bet didesnis miežių derlingumas prognozuojamas Nyderlanduose (+3,9 proc.) ir Estijoje (+2,8 proc.).</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MARS analitikai prognozuoja, kad 2022 m. rapsų derlingumas ES šalyse gali padidėti nuo 3,13 t/ha iki 3,15 t/ha ir tai būtų 1,3 proc. mažiau nei praėjusį sezoną, bet 2,6 proc. daugiau, palyginti su pastaraisiais penkeriais metais. Didesnis rapsų derlingumas prognozuojamas Prancūzijoje (+5,8 proc.), Estijoje (+3,3 proc.) ir Lenkijoje (+1,0 proc.).Rapsų derlingumas labiausiai gali sumažėti Vengrijoje – nuo 3 t/ha iki 2,20 t/ha, Airijoje – nuo 4,43 t/ha iki 4,40 t/ha.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MARS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