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Europos Komisijos duomenimis, ES vidutinė didmeninė viščiukų broilerių skerdenų (A kokybės klasės ,,65 proc. viščiukas“) pardavimo kaina  2023 m. rugsėjo mėn.  sudarė 270,35 EUR/100 kg. Broilerių kaina sumažėjo 3,46 proc., palyginti  su  rugpjūčio mėn., tačiau, palyginti su 2022 m. rugsėjo mėn., padidėjo 1,4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Rugsėjo mėn. brangiausiai broileriai kainavo Vokietijoje (410,87 EUR/100 kg), Austrijoje (353,60 EUR/100 kg), Italijoje (335,27 EUR/100 kg), Slovėnijoje (305,63 EUR/100 kg) ir Prancūzijoje (300,00 EUR/100 kg). Tuo pačiu laikotarpiu pigiausia vištiena kainavo Lenkijoje – 190,26 EUR/100 kg, Bulgarijoje – 206,51 EUR/100 kg ir Rumunijoje – 210,74 EUR/100 kg.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2023 m. rugsėjo mėn., palyginti su 2022 m. rugsėjo mėn. broilerių skerdenų kaina sumažėjo Švedijoje (17,3 proc.), Lenkijoje (11,0 proc.), Bulgarijoje (6,9 proc.) ir Maltoje (4,5 proc.). Mažesnes kainas skatino pasaulio rinkoje kritusios pašarų kainos.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LVAEI duomenimis, Latvijoje vidutinė didmeninė viščiukų broilerių skerdenų pardavimo kaina 2023 m. rugsėjo mėn. sudarė 274,75 EUR/100 kg, ir palyginti su rugpjūčio mėn., sumažėjo 0,88 proc. (iki 277,2 EUR/100 kg). Per metus Latvijoje parduodami broileriai pabrango 2,81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ŽŪDC (LŽŪMPRIS) duomenimis, Lietuvoje parduodama broilerių mėsos kaina 2023 m. rugsėjo mėn. sudarė 220,45 EUR/100 kg., buvo 0,31 proc. mažesnė nei rugpjūčio mėn. Palyginti su praėjusiu metų tuo pačiu laikotarpiu kaina sumažėjo 4,68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Šaltinis – EK</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8">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