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Europos Komisijos duomenimis, 2023 m. I pusmetį ES paukštienos eksportas buvo toks pat, kaip prieš metus – 984,488 tūkst. t. Daugiausia kiaušinių ES šalys eksportavo į Jungtinę Karalystę (388,873 tūkst. t). Tai sudarė 39,50 proc. viso eksporto kiekio. Analizuojamu laikotarpiu, palyginti su 2022 m. tuo pačiu laikotarpiu, ES padidino paukštienos eksportą į Beniną – 9,3 proc., Saudo Arabiją – 4,2 proc. ir Jungtinę Karalystę – 3,9 proc. Paukštienos mėsos eksportas į kitas šalis sudarė – 369,720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EK duomenimis, 2023 m. I pusmetį ES paukštienos importas  sudarė 466,235 tūkst. t – 12,0 proc. daugiau nei 2022 m. tuo pačiu laikotarpiu. ES didesnius paukštienos kiekius importavo iš Brazilijos (165,068 tūkst. t), Ukrainos (122,405 tūkst. t) Tailando (89,691 tūkst. t), Jungtinės Karalystės (62,221 tūkst. t), Kinijos (19,079 tūkst. t), iš kitų šalių – 7,771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Paukštienos importas iš Ukrainos padidėjo 95,6 proc., Hercegovinos – 40,8 proc., Tailando – 34,8 proc., Kinijos – 26,4 proc., Brazilijos – 8,7 proc., o iš kitų šalių – sumažėjo 9,6 proc. Kitų šalių importas į ES sudarė 6,030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Šaltinis – EK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