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Kiaušiniai išlieka svarbus maisto produktas daugumoje pasaulio šalių. Jų gavyba kiekvienais metasi auga. Europos Komisijos (toliau </w:t>
      </w:r>
      <w:r w:rsidDel="00000000" w:rsidR="00000000" w:rsidRPr="00000000">
        <w:rPr>
          <w:b w:val="1"/>
          <w:i w:val="1"/>
          <w:color w:val="666666"/>
          <w:sz w:val="24"/>
          <w:szCs w:val="24"/>
          <w:rtl w:val="0"/>
        </w:rPr>
        <w:t xml:space="preserve">–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EK) duomenimis, 2022 m. ES šalyse buvo pagaminta 6,745 mln. t kiaušinių. Remiantis prognoziniais duomenimis, 2023 m. kiaušinių gamyba turėtų padidėti iki 6,835 mln. t., o 2024 m.  augs dar 0,3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2022 m. maistui ir kitoms reikmėms ES šalyse buvo suvartota 6,254 mln. t kiaušinių, o 2023 m. suvartojimas padidėjo 1,4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2023 m. kiaušinių prekyba su kitomis šalimis buvo aktyvi. 2023 m. sausio­­­</w:t>
      </w:r>
      <w:r w:rsidDel="00000000" w:rsidR="00000000" w:rsidRPr="00000000">
        <w:rPr>
          <w:b w:val="1"/>
          <w:i w:val="1"/>
          <w:color w:val="666666"/>
          <w:sz w:val="24"/>
          <w:szCs w:val="24"/>
          <w:rtl w:val="0"/>
        </w:rPr>
        <w:t xml:space="preserve">–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rugsėjo mėn. eksportavo 236,204 tūkst. t kiaušinių – 8,1 proc. mažiau nei prieš metus. Iš to skaičiaus į Jungtinę Karalystę analizuojamu laikotarpiu eksportuota – 103,82  tūkst. t, į Japoniją – 42,64 tūkst. t,  į Šveicariją – 28,47 tūkst. t, į kitas šalis – 61,27 tūkst.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EK duomenimis, ES šalys 2023 m. sausio­­­</w:t>
      </w:r>
      <w:r w:rsidDel="00000000" w:rsidR="00000000" w:rsidRPr="00000000">
        <w:rPr>
          <w:b w:val="1"/>
          <w:i w:val="1"/>
          <w:color w:val="666666"/>
          <w:sz w:val="24"/>
          <w:szCs w:val="24"/>
          <w:rtl w:val="0"/>
        </w:rPr>
        <w:t xml:space="preserve">–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rugsėjo importavo 68,684 tūkst. t. Tai vos ne du kartus  daugiau, palyginti su 2022 m. tuo pačiu laikotarpiu. Analizuojamu laikotarpiu iš Ukrainos įvežta 41,39 tūkst. t kiaušinių., iš Jungtinės Karalystės – 8,86 tūkst. t, Turkijos – 6,3 tūkst. t., kitų šalių – 12,18 tūkst. t.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Šaltinis – EK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