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duomenimis (toliau</w:t>
      </w:r>
      <w:r w:rsidDel="00000000" w:rsidR="00000000" w:rsidRPr="00000000">
        <w:rPr>
          <w:color w:val="0c9668"/>
          <w:sz w:val="24"/>
          <w:szCs w:val="24"/>
          <w:rtl w:val="0"/>
        </w:rPr>
        <w:t xml:space="preserve">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EK), 2022 m. </w:t>
      </w:r>
      <w:r w:rsidDel="00000000" w:rsidR="00000000" w:rsidRPr="00000000">
        <w:rPr>
          <w:color w:val="0c9668"/>
          <w:sz w:val="24"/>
          <w:szCs w:val="24"/>
          <w:rtl w:val="0"/>
        </w:rPr>
        <w:t xml:space="preserve">sausio–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lapkričio mėn. ES * paukštienos eksportas siekė 1,199 mln. 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laikotarpiu, palyginti su  2021 m. tuo pačiu laikotarpiu ES padidino paukštienos eksportą į Saudo Arabiją 30,6 proc., Kongo – 22,0 proc., Uzbekistano – 11,6 proc., Angolos 1,5 karto ir Kubos vos ne tris kartus.  Tai sudarė 204,181 </w:t>
      </w:r>
      <w:r w:rsidDel="00000000" w:rsidR="00000000" w:rsidRPr="00000000">
        <w:rPr>
          <w:color w:val="0c9668"/>
          <w:sz w:val="24"/>
          <w:szCs w:val="24"/>
          <w:rtl w:val="0"/>
        </w:rPr>
        <w:t xml:space="preserve">tūkst. t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paukštienos. Tačiau eksportas į Ganos Respubliką sumažėjo 30,6 proc., Kongo Demokratinę Respubliką – 11,1 proc., Ukrainą – 35,0 proc., Beniną –1,8 proc., o Gaboną – 14,8 proc. Tai sudarė 449,313 tūkst. t paukštienos.  Šios mėsos eksportas į kitas šalis sudarė 546,165  tūkst. t.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2022 m. gegužės mėn. ES vieniems metams (iki 2023 m. birželio mėn.) panaikino Ukrainai paukštienos importo muitą.  2022 m. sausio–lapkričio mėn. ES į Ukrainą eksportavo 97,546 tūkst. t paukštienos.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Jungtinei Karalystei atsiskyrus nuo ES, 2022 m. sausio–lapkričio mėn. ES į JK eksportavo 703,805 tūkst. t paukštienos </w:t>
      </w:r>
      <w:r w:rsidDel="00000000" w:rsidR="00000000" w:rsidRPr="00000000">
        <w:rPr>
          <w:color w:val="0c9668"/>
          <w:sz w:val="24"/>
          <w:szCs w:val="24"/>
          <w:rtl w:val="0"/>
        </w:rPr>
        <w:t xml:space="preserve">–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6,9 proc. daugiau, palyginti su 2021 m. tuo pačiu laikotarpiu.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*neįskaitant Jungtinės Karalystės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                               </w:t>
        <w:tab/>
        <w:t xml:space="preserve">                                                                      Šaltinis: EK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