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2022 m. gruodžio mėn. ES vidutinė didmeninė viščiukų broilerių skerdenų (A kokybės klasės ,,65 proc. viščiukas“) pardavimo kaina sudarė 265,41 EUR/100 kg ir buvo 0,96 proc. didesnė nei   lapkričio  mėn. ir 25,7 proc. didesnė nei 2021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Analogišku laikotarpiu viščiukų broilerių skerdenų kaina labiausiai pabrango Vengrijoje (52,8 proc.), Čekijos Respublikoje  (43,7 proc.), Graikijoje (41,2 proc.) ir  Bulgarijoje (37,3 proc.).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gruodžio mėn. brangiausiai vištiena kainavo, Vokietijoje (402,00 EUR/100 kg),  Austrijoje (376,06 EUR/100 kg),  Suomijoje (347,70 EUR/100 kg) ir Švedijoje (332,92 EUR/100 kg), o pigiausia – Lenkijoje (165,70 EUR/100 kg), Olandijoje (174,00 </w:t>
      </w:r>
      <w:r w:rsidDel="00000000" w:rsidR="00000000" w:rsidRPr="00000000">
        <w:rPr>
          <w:color w:val="0c9668"/>
          <w:sz w:val="24"/>
          <w:szCs w:val="24"/>
          <w:rtl w:val="0"/>
        </w:rPr>
        <w:t xml:space="preserve">EUR/100 kg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), Rumunijoje (208,65 EUR/100 kg), Lietuvoje (220,72 EUR/100 kg), ir Ispanijoje (222,54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Latvijoje viščiukų broilerių skerdenų didmeninė pardavimo kaina sudarė (257,60 EUR/100 kg) ir buvo 26,33 proc. didesnė nei 2021 metų birželio mėn. (192,75  EUR/100 kg).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ŽŪIKVC (LŽŪMPRIS) duomenimis, Lietuvoje parduodama broilerių mėsos kaina 2022 m. gruodžio mėn. sudarė 221,22 EUR/100 kg ir buvo 1,08 proc. mažesnė nei lapkričio mėn. ir 31,6 proc. didesnė nei 2021 m. (159,96 EUR/100 kg).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parduodamos vištienos kaina gruodžio mėn. buvo 16,65 proc. žemesnė nei vidutiniškai 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                                                                                                </w:t>
        <w:tab/>
        <w:t xml:space="preserve">Šaltiniai: EK, ŽŪDC(LŽŪMPRIS)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