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B99E" w14:textId="036E1FDD" w:rsidR="00B838AD" w:rsidRDefault="00B838AD" w:rsidP="003A513F">
      <w:pPr>
        <w:pStyle w:val="paveikslas"/>
        <w:framePr w:wrap="auto" w:x="5521" w:y="44"/>
      </w:pPr>
    </w:p>
    <w:p w14:paraId="02DAFBEE" w14:textId="1D168161" w:rsidR="00AA7F2B" w:rsidRDefault="00AA7F2B">
      <w:pPr>
        <w:overflowPunct/>
        <w:autoSpaceDE/>
        <w:autoSpaceDN/>
        <w:adjustRightInd/>
        <w:textAlignment w:val="auto"/>
        <w:rPr>
          <w:lang w:val="lt-LT"/>
        </w:rPr>
      </w:pPr>
    </w:p>
    <w:p w14:paraId="25FF9A20" w14:textId="77777777" w:rsidR="00AA7F2B" w:rsidRPr="00C153B1" w:rsidRDefault="00AA7F2B" w:rsidP="00AA7F2B">
      <w:pPr>
        <w:ind w:left="4962"/>
        <w:rPr>
          <w:bCs/>
          <w:lang w:val="lt-LT"/>
        </w:rPr>
      </w:pPr>
      <w:r w:rsidRPr="00C153B1">
        <w:rPr>
          <w:bCs/>
          <w:lang w:val="lt-LT"/>
        </w:rPr>
        <w:t>PATVIRTINTA</w:t>
      </w:r>
    </w:p>
    <w:p w14:paraId="59C88E19" w14:textId="77777777" w:rsidR="00AA7F2B" w:rsidRPr="00C153B1" w:rsidRDefault="00AA7F2B" w:rsidP="00AA7F2B">
      <w:pPr>
        <w:ind w:left="4962"/>
        <w:rPr>
          <w:bCs/>
          <w:lang w:val="lt-LT"/>
        </w:rPr>
      </w:pPr>
      <w:r w:rsidRPr="00C153B1">
        <w:rPr>
          <w:bCs/>
          <w:lang w:val="lt-LT"/>
        </w:rPr>
        <w:t>Lietuvos Respublikos žemės ūkio ministro</w:t>
      </w:r>
    </w:p>
    <w:p w14:paraId="7E004911" w14:textId="38F7AF4F" w:rsidR="00AA7F2B" w:rsidRPr="00C153B1" w:rsidRDefault="00AA7F2B" w:rsidP="00AA7F2B">
      <w:pPr>
        <w:ind w:left="4962"/>
        <w:rPr>
          <w:bCs/>
          <w:lang w:val="lt-LT"/>
        </w:rPr>
      </w:pPr>
      <w:r w:rsidRPr="00C153B1">
        <w:rPr>
          <w:bCs/>
          <w:lang w:val="lt-LT"/>
        </w:rPr>
        <w:t xml:space="preserve">2022 m. </w:t>
      </w:r>
      <w:r>
        <w:rPr>
          <w:bCs/>
          <w:lang w:val="lt-LT"/>
        </w:rPr>
        <w:t>kovo</w:t>
      </w:r>
      <w:r w:rsidRPr="00C153B1">
        <w:rPr>
          <w:bCs/>
          <w:lang w:val="lt-LT"/>
        </w:rPr>
        <w:t xml:space="preserve"> </w:t>
      </w:r>
      <w:r w:rsidR="001E1356">
        <w:rPr>
          <w:bCs/>
          <w:lang w:val="lt-LT"/>
        </w:rPr>
        <w:t>16</w:t>
      </w:r>
      <w:r w:rsidRPr="00C153B1">
        <w:rPr>
          <w:bCs/>
          <w:lang w:val="lt-LT"/>
        </w:rPr>
        <w:t xml:space="preserve"> d. įsakymu Nr. 3D-</w:t>
      </w:r>
      <w:r w:rsidR="001E1356">
        <w:rPr>
          <w:bCs/>
          <w:lang w:val="lt-LT"/>
        </w:rPr>
        <w:t>184</w:t>
      </w:r>
    </w:p>
    <w:p w14:paraId="5AAFFC16" w14:textId="77777777" w:rsidR="00AA7F2B" w:rsidRPr="00C153B1" w:rsidRDefault="00AA7F2B" w:rsidP="00AA7F2B">
      <w:pPr>
        <w:keepLines/>
        <w:suppressAutoHyphens/>
        <w:spacing w:line="280" w:lineRule="auto"/>
        <w:jc w:val="center"/>
        <w:textAlignment w:val="center"/>
        <w:rPr>
          <w:b/>
          <w:bCs/>
          <w:caps/>
          <w:color w:val="000000"/>
          <w:szCs w:val="24"/>
          <w:lang w:val="lt-LT"/>
        </w:rPr>
      </w:pPr>
    </w:p>
    <w:p w14:paraId="2C66BCEC" w14:textId="77777777" w:rsidR="00AA7F2B" w:rsidRPr="00C153B1" w:rsidRDefault="00AA7F2B" w:rsidP="00AA7F2B">
      <w:pPr>
        <w:keepLines/>
        <w:suppressAutoHyphens/>
        <w:spacing w:line="280" w:lineRule="auto"/>
        <w:jc w:val="center"/>
        <w:textAlignment w:val="center"/>
        <w:rPr>
          <w:b/>
          <w:bCs/>
          <w:caps/>
          <w:color w:val="000000"/>
          <w:szCs w:val="24"/>
          <w:lang w:val="lt-LT"/>
        </w:rPr>
      </w:pPr>
      <w:r w:rsidRPr="00C153B1">
        <w:rPr>
          <w:b/>
          <w:bCs/>
          <w:caps/>
          <w:color w:val="000000"/>
          <w:szCs w:val="24"/>
          <w:lang w:val="lt-LT"/>
        </w:rPr>
        <w:t xml:space="preserve">LIETUVOS nacionalinė žuvininkystės </w:t>
      </w:r>
      <w:r w:rsidRPr="00C153B1">
        <w:rPr>
          <w:b/>
          <w:bCs/>
          <w:caps/>
          <w:szCs w:val="24"/>
          <w:lang w:val="lt-LT"/>
        </w:rPr>
        <w:t xml:space="preserve">2022–2024 </w:t>
      </w:r>
      <w:r w:rsidRPr="00C153B1">
        <w:rPr>
          <w:b/>
          <w:bCs/>
          <w:caps/>
          <w:color w:val="000000"/>
          <w:szCs w:val="24"/>
          <w:lang w:val="lt-LT"/>
        </w:rPr>
        <w:t xml:space="preserve"> METŲ DUOMENŲ RINKIMO PROGRAMA</w:t>
      </w:r>
    </w:p>
    <w:p w14:paraId="7C6A76E8" w14:textId="77777777" w:rsidR="00AA7F2B" w:rsidRPr="00C153B1" w:rsidRDefault="00AA7F2B" w:rsidP="00AA7F2B">
      <w:pPr>
        <w:suppressAutoHyphens/>
        <w:spacing w:line="297" w:lineRule="auto"/>
        <w:ind w:firstLine="312"/>
        <w:textAlignment w:val="center"/>
        <w:rPr>
          <w:color w:val="000000"/>
          <w:szCs w:val="24"/>
          <w:lang w:val="lt-LT"/>
        </w:rPr>
      </w:pPr>
    </w:p>
    <w:p w14:paraId="1B60A5EF" w14:textId="77777777" w:rsidR="00AA7F2B" w:rsidRPr="00C153B1" w:rsidRDefault="00AA7F2B" w:rsidP="00AA7F2B">
      <w:pPr>
        <w:suppressAutoHyphens/>
        <w:spacing w:line="280" w:lineRule="auto"/>
        <w:ind w:firstLine="567"/>
        <w:textAlignment w:val="center"/>
        <w:rPr>
          <w:color w:val="000000"/>
          <w:szCs w:val="24"/>
          <w:lang w:val="lt-LT" w:eastAsia="lt-LT"/>
        </w:rPr>
      </w:pPr>
      <w:r w:rsidRPr="00C153B1">
        <w:rPr>
          <w:color w:val="000000"/>
          <w:szCs w:val="24"/>
          <w:lang w:val="lt-LT" w:eastAsia="lt-LT"/>
        </w:rPr>
        <w:t xml:space="preserve">1. Lietuvos nacionalinę žuvininkystės </w:t>
      </w:r>
      <w:r w:rsidRPr="00C153B1">
        <w:rPr>
          <w:szCs w:val="24"/>
          <w:lang w:val="lt-LT" w:eastAsia="lt-LT"/>
        </w:rPr>
        <w:t xml:space="preserve">2022–2024 metų </w:t>
      </w:r>
      <w:r w:rsidRPr="00C153B1">
        <w:rPr>
          <w:color w:val="000000"/>
          <w:szCs w:val="24"/>
          <w:lang w:val="lt-LT" w:eastAsia="lt-LT"/>
        </w:rPr>
        <w:t>duomenų rinkimo programą (toliau – Programa) koordinuoja Žemės ūkio ministerija (toliau – Ministerija), o įgyvendina Žuvininkystės tarnyba prie Lietuvos Respublikos žemės ūkio ministerijos (toliau – Žuvininkystės tarnyba), VĮ Žemės ūkio informacijos ir kaimo verslo centras (toliau – ŽŪIKVC) ir Klaipėdos universitetas (toliau – KU) (toliau vadinami vykdytojais).</w:t>
      </w:r>
    </w:p>
    <w:p w14:paraId="1FF513B6" w14:textId="6A448F88" w:rsidR="00AA7F2B" w:rsidRDefault="00AA7F2B" w:rsidP="009860D0">
      <w:pPr>
        <w:suppressAutoHyphens/>
        <w:spacing w:line="280" w:lineRule="auto"/>
        <w:ind w:firstLine="567"/>
        <w:textAlignment w:val="center"/>
        <w:rPr>
          <w:szCs w:val="24"/>
          <w:lang w:val="lt-LT" w:eastAsia="lt-LT"/>
        </w:rPr>
      </w:pPr>
      <w:r w:rsidRPr="00C153B1">
        <w:rPr>
          <w:color w:val="000000"/>
          <w:szCs w:val="24"/>
          <w:lang w:val="lt-LT" w:eastAsia="lt-LT"/>
        </w:rPr>
        <w:t xml:space="preserve">2. Programa parengta ir įgyvendinama vadovaujantis 2017 m. gegužės 17 d. Europos Parlamento ir Tarybos reglamentu (ES) 2017/1004 dėl Sąjungos sistemos, skirtos duomenų rinkimui, tvarkymui ir naudojimui žuvininkystės sektoriuje bei paramai mokslinėms rekomendacijoms dėl bendros žuvininkystės politikos, sukūrimo, kuriuo panaikinamas Tarybos reglamentas (EB) Nr. 199/2008 </w:t>
      </w:r>
      <w:r w:rsidRPr="00C153B1">
        <w:rPr>
          <w:szCs w:val="24"/>
          <w:lang w:val="lt-LT" w:eastAsia="lt-LT"/>
        </w:rPr>
        <w:t>(toliau – Reglamentas (EB) Nr. 2017/1004),</w:t>
      </w:r>
      <w:r w:rsidRPr="00C153B1">
        <w:rPr>
          <w:color w:val="000000"/>
          <w:szCs w:val="24"/>
          <w:lang w:val="lt-LT" w:eastAsia="lt-LT"/>
        </w:rPr>
        <w:t xml:space="preserve"> </w:t>
      </w:r>
      <w:r w:rsidRPr="00C153B1">
        <w:rPr>
          <w:szCs w:val="24"/>
          <w:lang w:val="lt-LT" w:eastAsia="lt-LT"/>
        </w:rPr>
        <w:t xml:space="preserve">2009 m. lapkričio 20 d. Tarybos reglamentu (EB) Nr. 1224/2009, nustatančiu Bendrijos kontrolės sistemą, kuria užtikrinamas bendrosios žuvininkystės politikos taisyklių laikymasis, iš dalies keičiančiu reglamentus (EB) Nr. 847/96, (EB) Nr. 2371/2002, (EB) Nr. 811/2004, (EB) Nr. 768/2005, (EB) Nr. 2115/2005, (EB) Nr. 2166/2005, (EB) Nr. 388/2006, (EB) Nr. 509/2007, (EB) Nr. 676/2007, (EB) Nr. 1098/2007, (EB) Nr. 1300/2008, (EB) Nr. 1342/2008 ir panaikinančiu reglamentus (EB) Nr. 2847/93, (EB) Nr. 1627/94 ir (EB) Nr. 1966/2006 (toliau – Reglamentas (EB) Nr. 1224/2009), 2013 m. gruodžio 11 d. Europos Parlamento ir Tarybos reglamentu (ES) Nr. 1380/2013 dėl bendros žuvininkystės politikos, kuriuo iš dalies keičiami Tarybos reglamentai (EB) Nr. 1954/2003 ir (EB) Nr. 1224/2009 bei panaikinami Tarybos reglamentai (EB) Nr. 2371/2002 ir (EB) Nr. 639/2004 bei Tarybos sprendimas 2004/585/EB (toliau – Reglamentas (ES) Nr. 1380/2013), 2014 m. gegužės 15 d. Europos Parlamento ir Tarybos reglamentu (ES) Nr. 508/2014 dėl Europos jūrų reikalų ir žuvininkystės fondo ir kuriuo panaikinami Tarybos reglamentai (EB) Nr. 2328/2003, (EB) Nr. 861/2006, (EB) Nr. 1198/2006 bei (EB) Nr. 791/2007 ir Europos Parlamento ir Tarybos reglamentas Nr. 1255/2011 (toliau – Reglamentas (ES) Nr. 508/2014), </w:t>
      </w:r>
      <w:r w:rsidRPr="00C153B1">
        <w:rPr>
          <w:color w:val="000000"/>
          <w:szCs w:val="24"/>
          <w:lang w:val="lt-LT" w:eastAsia="lt-LT"/>
        </w:rPr>
        <w:t xml:space="preserve">2021 m. liepos 7 d. Europos Parlamento ir Tarybos reglamentu (ES) Nr.  2021/1139 kuriuo nustatomas </w:t>
      </w:r>
      <w:r w:rsidRPr="00C153B1">
        <w:rPr>
          <w:bCs/>
          <w:color w:val="000000"/>
          <w:szCs w:val="24"/>
          <w:lang w:val="lt-LT" w:eastAsia="lt-LT"/>
        </w:rPr>
        <w:t>Europos jūrų reikalų, žvejybos ir akvakultūros fondas ir iš dalies keičiamas reglamentas 2017/1004</w:t>
      </w:r>
      <w:r w:rsidRPr="00C153B1">
        <w:rPr>
          <w:szCs w:val="24"/>
          <w:lang w:val="lt-LT" w:eastAsia="lt-LT"/>
        </w:rPr>
        <w:t xml:space="preserve"> (toliau – Reglamentas (ES) Nr. 2021/1139), 2021 m. balandžio 27 d. Komisijos deleguotuoju sprendimu (ES) Nr. 2021/1167, kuriuo nustatoma Sąjungos daugiametė biologinių, aplinkos, techninių ir socialinių bei ekonominių duomenų rinkimo ir tvarkymo žvejybos ir akvakultūros sektoriuose nuo 2022 m. programa (toliau </w:t>
      </w:r>
      <w:r>
        <w:rPr>
          <w:szCs w:val="24"/>
          <w:lang w:val="lt-LT" w:eastAsia="lt-LT"/>
        </w:rPr>
        <w:t>–</w:t>
      </w:r>
      <w:r w:rsidRPr="00C153B1">
        <w:rPr>
          <w:szCs w:val="24"/>
          <w:lang w:val="lt-LT" w:eastAsia="lt-LT"/>
        </w:rPr>
        <w:t xml:space="preserve"> Sprendimas (ES) 2021/1167), 2021 m. balandžio 27 d. Komisijos įgyvendinimo sprendimu (ES) Nr. 2021/1168, kuriuo nustatomos daugiametės Sąjungos duomenų rinkimo ir tvarkymo žvejybos ir akvakultūros sektoriuose programos, privalomų mokslinių tyrimų jūroje sąrašas ir ribinės vertės, taiky</w:t>
      </w:r>
      <w:r>
        <w:rPr>
          <w:szCs w:val="24"/>
          <w:lang w:val="lt-LT" w:eastAsia="lt-LT"/>
        </w:rPr>
        <w:t>simi</w:t>
      </w:r>
      <w:r w:rsidRPr="00C153B1">
        <w:rPr>
          <w:szCs w:val="24"/>
          <w:lang w:val="lt-LT" w:eastAsia="lt-LT"/>
        </w:rPr>
        <w:t xml:space="preserve"> nuo 2022 m. (toliau – Sprendimas (ES) 2021/1168)</w:t>
      </w:r>
      <w:r>
        <w:rPr>
          <w:szCs w:val="24"/>
          <w:lang w:val="lt-LT" w:eastAsia="lt-LT"/>
        </w:rPr>
        <w:t>,</w:t>
      </w:r>
      <w:r w:rsidRPr="00C153B1">
        <w:rPr>
          <w:szCs w:val="24"/>
          <w:lang w:val="lt-LT" w:eastAsia="lt-LT"/>
        </w:rPr>
        <w:t xml:space="preserve"> ir 2021 m. gruodžio 22 d. Komisijos įgyvendinimo sprendimu Nr. C(2021) 9977, kuriuo patvirtinamas Lietuvos 2022-2024 m. žvejybos ir akvakultūros sektorių duomenų rinkimo planas (toliau – Darbo planas).</w:t>
      </w:r>
      <w:r>
        <w:rPr>
          <w:szCs w:val="24"/>
          <w:lang w:val="lt-LT" w:eastAsia="lt-LT"/>
        </w:rPr>
        <w:br w:type="page"/>
      </w:r>
    </w:p>
    <w:p w14:paraId="23D79314" w14:textId="77777777" w:rsidR="00AA7F2B" w:rsidRPr="00C153B1" w:rsidRDefault="00AA7F2B" w:rsidP="00AA7F2B">
      <w:pPr>
        <w:suppressAutoHyphens/>
        <w:spacing w:line="280" w:lineRule="auto"/>
        <w:ind w:firstLine="567"/>
        <w:textAlignment w:val="center"/>
        <w:rPr>
          <w:szCs w:val="24"/>
          <w:lang w:val="lt-LT" w:eastAsia="lt-LT"/>
        </w:rPr>
      </w:pPr>
      <w:r w:rsidRPr="00C153B1">
        <w:rPr>
          <w:szCs w:val="24"/>
          <w:lang w:val="lt-LT" w:eastAsia="lt-LT"/>
        </w:rPr>
        <w:lastRenderedPageBreak/>
        <w:t>3. Programą sudaro šie duomenų rinkiniai:</w:t>
      </w:r>
    </w:p>
    <w:p w14:paraId="20321B3E" w14:textId="77777777" w:rsidR="00AA7F2B" w:rsidRPr="00C153B1" w:rsidRDefault="00AA7F2B" w:rsidP="00AA7F2B">
      <w:pPr>
        <w:suppressAutoHyphens/>
        <w:spacing w:line="278" w:lineRule="auto"/>
        <w:ind w:firstLine="567"/>
        <w:textAlignment w:val="center"/>
        <w:rPr>
          <w:strike/>
          <w:szCs w:val="24"/>
          <w:lang w:val="lt-LT" w:eastAsia="lt-LT"/>
        </w:rPr>
      </w:pPr>
      <w:r w:rsidRPr="00C153B1">
        <w:rPr>
          <w:szCs w:val="24"/>
          <w:lang w:val="lt-LT" w:eastAsia="lt-LT"/>
        </w:rPr>
        <w:t xml:space="preserve">3.1. </w:t>
      </w:r>
      <w:r w:rsidRPr="00C153B1">
        <w:rPr>
          <w:szCs w:val="24"/>
          <w:lang w:val="lt-LT"/>
        </w:rPr>
        <w:t>biologiniai duomenys apie visus žuvų išteklius, sužvejotus arba sužvejotus kaip priegaudą vykdant verslinę žvejybą ir, kai tinkama, mėgėjų žvejybą, Sąjungos ir ne Sąjungos vandenyse (įskaitant ungurius ir lašišas atitinkamuose vidaus vandenyse, taip pat kitas verslinei žvejybai aktualias diadrominių žuvų rūšis);</w:t>
      </w:r>
    </w:p>
    <w:p w14:paraId="3D4BDD1C" w14:textId="77777777" w:rsidR="00AA7F2B" w:rsidRPr="00C153B1" w:rsidRDefault="00AA7F2B" w:rsidP="00AA7F2B">
      <w:pPr>
        <w:suppressAutoHyphens/>
        <w:spacing w:line="278" w:lineRule="auto"/>
        <w:ind w:firstLine="567"/>
        <w:textAlignment w:val="center"/>
        <w:rPr>
          <w:szCs w:val="24"/>
          <w:lang w:val="lt-LT" w:eastAsia="lt-LT"/>
        </w:rPr>
      </w:pPr>
      <w:r w:rsidRPr="00C153B1">
        <w:rPr>
          <w:szCs w:val="24"/>
          <w:lang w:val="lt-LT" w:eastAsia="lt-LT"/>
        </w:rPr>
        <w:t xml:space="preserve">3.2. </w:t>
      </w:r>
      <w:r w:rsidRPr="00C153B1">
        <w:rPr>
          <w:szCs w:val="24"/>
          <w:lang w:val="lt-LT"/>
        </w:rPr>
        <w:t>duomenys, kurių reikia siekiant įvertinti Sąjungos žuvininkystės poveikį jūrų ekosistemai Sąjungos ir ne Sąjungos vandenyse, įskaitant duomenis apie netikslinių žuvų rūšių, visų pirma pagal Sąjungos arba tarptautinę teisę saugomų žuvų rūšių, išteklių priegaudą, taip pat duomenis apie žuvininkystės poveikį jūrų buveinėms, įskaitant pažeidžiamus jūrų rajonus, ir duomenis apie žuvininkystės poveikį mitybos tinklams;</w:t>
      </w:r>
    </w:p>
    <w:p w14:paraId="226E4EDE" w14:textId="77777777" w:rsidR="00AA7F2B" w:rsidRPr="00C153B1" w:rsidRDefault="00AA7F2B" w:rsidP="00AA7F2B">
      <w:pPr>
        <w:suppressAutoHyphens/>
        <w:spacing w:line="278" w:lineRule="auto"/>
        <w:ind w:firstLine="567"/>
        <w:textAlignment w:val="center"/>
        <w:rPr>
          <w:strike/>
          <w:szCs w:val="24"/>
          <w:lang w:val="lt-LT" w:eastAsia="lt-LT"/>
        </w:rPr>
      </w:pPr>
      <w:r w:rsidRPr="00C153B1">
        <w:rPr>
          <w:szCs w:val="24"/>
          <w:lang w:val="lt-LT" w:eastAsia="lt-LT"/>
        </w:rPr>
        <w:t xml:space="preserve">3.3. </w:t>
      </w:r>
      <w:r w:rsidRPr="00C153B1">
        <w:rPr>
          <w:szCs w:val="24"/>
          <w:lang w:val="lt-LT"/>
        </w:rPr>
        <w:t>duomenys apie Sąjungos žvejybos laivų veiklą Sąjungos ir ne Sąjungos vandenyse, įskaitant duomenis apie Sąjungos laivyno žvejybos mastus, žvejybos pastangas ir pajėgumus;</w:t>
      </w:r>
    </w:p>
    <w:p w14:paraId="7CD4705D" w14:textId="77777777" w:rsidR="00AA7F2B" w:rsidRPr="00C153B1" w:rsidRDefault="00AA7F2B" w:rsidP="00AA7F2B">
      <w:pPr>
        <w:suppressAutoHyphens/>
        <w:spacing w:line="278" w:lineRule="auto"/>
        <w:ind w:firstLine="567"/>
        <w:textAlignment w:val="center"/>
        <w:rPr>
          <w:strike/>
          <w:szCs w:val="24"/>
          <w:lang w:val="lt-LT" w:eastAsia="lt-LT"/>
        </w:rPr>
      </w:pPr>
      <w:r w:rsidRPr="00C153B1">
        <w:rPr>
          <w:szCs w:val="24"/>
          <w:lang w:val="lt-LT" w:eastAsia="lt-LT"/>
        </w:rPr>
        <w:t xml:space="preserve">3.4. </w:t>
      </w:r>
      <w:r w:rsidRPr="00C153B1">
        <w:rPr>
          <w:szCs w:val="24"/>
          <w:lang w:val="lt-LT"/>
        </w:rPr>
        <w:t>su žuvininkyste susiję socialiniai ir ekonominiai duomenys, kurių reikia, kad būtų galima įvertinti Sąjungos žuvininkystės sektoriaus veiklos socialinius ir ekonominius rezultatus;</w:t>
      </w:r>
    </w:p>
    <w:p w14:paraId="7CE79831" w14:textId="77777777" w:rsidR="00AA7F2B" w:rsidRPr="00C153B1" w:rsidRDefault="00AA7F2B" w:rsidP="00AA7F2B">
      <w:pPr>
        <w:suppressAutoHyphens/>
        <w:spacing w:line="278" w:lineRule="auto"/>
        <w:ind w:firstLine="567"/>
        <w:textAlignment w:val="center"/>
        <w:rPr>
          <w:szCs w:val="24"/>
          <w:lang w:val="lt-LT" w:eastAsia="lt-LT"/>
        </w:rPr>
      </w:pPr>
      <w:r w:rsidRPr="00C153B1">
        <w:rPr>
          <w:szCs w:val="24"/>
          <w:lang w:val="lt-LT" w:eastAsia="lt-LT"/>
        </w:rPr>
        <w:t xml:space="preserve">3.5. </w:t>
      </w:r>
      <w:r w:rsidRPr="00C153B1">
        <w:rPr>
          <w:szCs w:val="24"/>
          <w:lang w:val="lt-LT"/>
        </w:rPr>
        <w:t>su jūrų akvakultūra susiję socialiniai ir ekonominiai bei tausumo duomenys, kurių reikia, kad būtų galima įvertinti Sąjungos akvakultūros sektoriaus veiklos socialinius ir ekonominius rezultatus ir tausumą, įskaitant šios veiklos poveikį aplinkai;</w:t>
      </w:r>
    </w:p>
    <w:p w14:paraId="5BC68C1B" w14:textId="77777777" w:rsidR="00AA7F2B" w:rsidRPr="00C153B1" w:rsidRDefault="00AA7F2B" w:rsidP="00AA7F2B">
      <w:pPr>
        <w:suppressAutoHyphens/>
        <w:spacing w:line="280" w:lineRule="auto"/>
        <w:ind w:firstLine="567"/>
        <w:textAlignment w:val="center"/>
        <w:rPr>
          <w:szCs w:val="24"/>
          <w:lang w:val="lt-LT" w:eastAsia="lt-LT"/>
        </w:rPr>
      </w:pPr>
      <w:r w:rsidRPr="00C153B1">
        <w:rPr>
          <w:szCs w:val="24"/>
          <w:lang w:val="lt-LT" w:eastAsia="lt-LT"/>
        </w:rPr>
        <w:t xml:space="preserve">3.6. </w:t>
      </w:r>
      <w:r w:rsidRPr="00C153B1">
        <w:rPr>
          <w:szCs w:val="24"/>
          <w:lang w:val="lt-LT"/>
        </w:rPr>
        <w:t>su žuvų perdirbimo sektoriumi susiję socialiniai ir ekonominiai duomenys, kurių reikia, kad būtų galima įvertinti šio sektoriaus veiklos socialinius ir ekonominius rezultatus.</w:t>
      </w:r>
    </w:p>
    <w:p w14:paraId="6AF9CED5" w14:textId="77777777" w:rsidR="00AA7F2B" w:rsidRPr="00C153B1" w:rsidRDefault="00AA7F2B" w:rsidP="00AA7F2B">
      <w:pPr>
        <w:suppressAutoHyphens/>
        <w:spacing w:line="280" w:lineRule="auto"/>
        <w:ind w:firstLine="567"/>
        <w:textAlignment w:val="center"/>
        <w:rPr>
          <w:color w:val="000000"/>
          <w:szCs w:val="24"/>
          <w:lang w:val="lt-LT" w:eastAsia="lt-LT"/>
        </w:rPr>
      </w:pPr>
      <w:r w:rsidRPr="00C153B1">
        <w:rPr>
          <w:color w:val="000000"/>
          <w:szCs w:val="24"/>
          <w:lang w:val="lt-LT" w:eastAsia="lt-LT"/>
        </w:rPr>
        <w:t>4. Fiziniai ir juridiniai asmenys teikia vykdytojams duomenis, reikalingus Programai įgyvendinti, vadovaudamiesi Žuvininkystės duomenų teikimo taisyklėmis, patvirtintomis Lietuvos Respublikos žemės ūkio ministro 2010 m. rugpjūčio 4 d. įsakymu Nr. 3D-707 „Dėl Žuvininkystės duomenų teikimo taisyklių patvirtinimo“.</w:t>
      </w:r>
    </w:p>
    <w:p w14:paraId="0C80B838" w14:textId="77777777" w:rsidR="00AA7F2B" w:rsidRPr="00C153B1" w:rsidRDefault="00AA7F2B" w:rsidP="00AA7F2B">
      <w:pPr>
        <w:suppressAutoHyphens/>
        <w:spacing w:line="278" w:lineRule="auto"/>
        <w:ind w:firstLine="567"/>
        <w:textAlignment w:val="center"/>
        <w:rPr>
          <w:lang w:val="lt-LT"/>
        </w:rPr>
      </w:pPr>
      <w:r w:rsidRPr="00C153B1">
        <w:rPr>
          <w:color w:val="000000"/>
          <w:szCs w:val="24"/>
          <w:lang w:val="lt-LT" w:eastAsia="lt-LT"/>
        </w:rPr>
        <w:t>5. Programos 3.1 papunktyje nurodytus duomenis sudaro šie elementai:</w:t>
      </w:r>
    </w:p>
    <w:p w14:paraId="4127F31E" w14:textId="77777777" w:rsidR="00AA7F2B" w:rsidRPr="00C153B1" w:rsidRDefault="00AA7F2B" w:rsidP="00AA7F2B">
      <w:pPr>
        <w:suppressAutoHyphens/>
        <w:spacing w:line="278" w:lineRule="auto"/>
        <w:ind w:firstLine="567"/>
        <w:textAlignment w:val="center"/>
        <w:rPr>
          <w:lang w:val="lt-LT"/>
        </w:rPr>
      </w:pPr>
      <w:r w:rsidRPr="00C153B1">
        <w:rPr>
          <w:lang w:val="lt-LT"/>
        </w:rPr>
        <w:t xml:space="preserve">5.1. Pagal </w:t>
      </w:r>
      <w:r w:rsidRPr="00C153B1">
        <w:rPr>
          <w:szCs w:val="24"/>
          <w:lang w:val="lt-LT" w:eastAsia="lt-LT"/>
        </w:rPr>
        <w:t xml:space="preserve">Sprendimo (ES) 2021/1167 </w:t>
      </w:r>
      <w:r w:rsidRPr="00C153B1">
        <w:rPr>
          <w:lang w:val="lt-LT"/>
        </w:rPr>
        <w:t xml:space="preserve">1 lentelėje išvardytas rūšis ir valdymo rajonus išteklių, kuriuos Lietuvos laivynas žvejoja Baltijos jūroje bei tolimuosiuose rajonuose ir kuriems taikomos ribos, apibrėžtos Sprendimo (ES) 2021/1168 II skyriuje, sąrašas pateikiamas lentelėje žemiau. Biologinius duomenis apie šiuos išteklius renka ir tvarko KU, išskyrus duomenis Žvejybos rytų vidurio Atlante komiteto regioninėje žvejybos valdymo organizacijoje (toliau </w:t>
      </w:r>
      <w:r>
        <w:rPr>
          <w:lang w:val="lt-LT"/>
        </w:rPr>
        <w:t>–</w:t>
      </w:r>
      <w:r w:rsidRPr="00C153B1">
        <w:rPr>
          <w:lang w:val="lt-LT"/>
        </w:rPr>
        <w:t xml:space="preserve"> CECAF) bei Pietų Ramiojo vandenyno regioninėje žvejybos valdymo organizacijoje (toliau </w:t>
      </w:r>
      <w:r>
        <w:rPr>
          <w:lang w:val="lt-LT"/>
        </w:rPr>
        <w:t>–</w:t>
      </w:r>
      <w:r w:rsidRPr="00C153B1">
        <w:rPr>
          <w:lang w:val="lt-LT"/>
        </w:rPr>
        <w:t xml:space="preserve"> SPRFMO).  CECAF ir SPRFMO žuvų išteklių biologiniai duomenys renkami ir tvarkomi tarptautinių sutarčių pagrindu, duomenų rinkimą koordinuoja Lenkija (Nacionalinis jūrų žvejybos tyrimų institutas, Gdynia).</w:t>
      </w:r>
    </w:p>
    <w:p w14:paraId="34A69746" w14:textId="77777777" w:rsidR="00AA7F2B" w:rsidRPr="00C153B1" w:rsidRDefault="00AA7F2B" w:rsidP="00AA7F2B">
      <w:pPr>
        <w:suppressAutoHyphens/>
        <w:spacing w:line="278" w:lineRule="auto"/>
        <w:ind w:firstLine="567"/>
        <w:textAlignment w:val="center"/>
        <w:rPr>
          <w:lang w:val="lt-LT"/>
        </w:rPr>
      </w:pPr>
    </w:p>
    <w:tbl>
      <w:tblPr>
        <w:tblStyle w:val="Lentelstinklelis"/>
        <w:tblW w:w="0" w:type="auto"/>
        <w:tblLook w:val="04A0" w:firstRow="1" w:lastRow="0" w:firstColumn="1" w:lastColumn="0" w:noHBand="0" w:noVBand="1"/>
      </w:tblPr>
      <w:tblGrid>
        <w:gridCol w:w="2265"/>
        <w:gridCol w:w="2265"/>
        <w:gridCol w:w="2266"/>
        <w:gridCol w:w="2266"/>
      </w:tblGrid>
      <w:tr w:rsidR="00AA7F2B" w:rsidRPr="00C153B1" w14:paraId="133F1A8D" w14:textId="77777777" w:rsidTr="00765C67">
        <w:tc>
          <w:tcPr>
            <w:tcW w:w="2265" w:type="dxa"/>
          </w:tcPr>
          <w:p w14:paraId="760615F1" w14:textId="77777777" w:rsidR="00AA7F2B" w:rsidRPr="00C153B1" w:rsidRDefault="00AA7F2B" w:rsidP="00765C67">
            <w:pPr>
              <w:suppressAutoHyphens/>
              <w:spacing w:line="278" w:lineRule="auto"/>
              <w:textAlignment w:val="center"/>
              <w:rPr>
                <w:lang w:val="lt-LT"/>
              </w:rPr>
            </w:pPr>
            <w:r w:rsidRPr="00C153B1">
              <w:rPr>
                <w:lang w:val="lt-LT"/>
              </w:rPr>
              <w:t>Lietuviškas žuvų rūšies pavadinimas</w:t>
            </w:r>
          </w:p>
        </w:tc>
        <w:tc>
          <w:tcPr>
            <w:tcW w:w="2265" w:type="dxa"/>
          </w:tcPr>
          <w:p w14:paraId="6284C39F" w14:textId="77777777" w:rsidR="00AA7F2B" w:rsidRPr="00C153B1" w:rsidRDefault="00AA7F2B" w:rsidP="00765C67">
            <w:pPr>
              <w:suppressAutoHyphens/>
              <w:spacing w:line="278" w:lineRule="auto"/>
              <w:textAlignment w:val="center"/>
              <w:rPr>
                <w:lang w:val="lt-LT"/>
              </w:rPr>
            </w:pPr>
            <w:r w:rsidRPr="00C153B1">
              <w:rPr>
                <w:lang w:val="lt-LT"/>
              </w:rPr>
              <w:t>Lotyniškas žuvų rūšies pavadinimas</w:t>
            </w:r>
          </w:p>
        </w:tc>
        <w:tc>
          <w:tcPr>
            <w:tcW w:w="2266" w:type="dxa"/>
          </w:tcPr>
          <w:p w14:paraId="1A519B62" w14:textId="77777777" w:rsidR="00AA7F2B" w:rsidRPr="00C153B1" w:rsidRDefault="00AA7F2B" w:rsidP="00765C67">
            <w:pPr>
              <w:suppressAutoHyphens/>
              <w:spacing w:line="278" w:lineRule="auto"/>
              <w:textAlignment w:val="center"/>
              <w:rPr>
                <w:lang w:val="lt-LT"/>
              </w:rPr>
            </w:pPr>
            <w:r w:rsidRPr="00C153B1">
              <w:rPr>
                <w:lang w:val="lt-LT"/>
              </w:rPr>
              <w:t>Žvejybos rajonas</w:t>
            </w:r>
          </w:p>
        </w:tc>
        <w:tc>
          <w:tcPr>
            <w:tcW w:w="2266" w:type="dxa"/>
          </w:tcPr>
          <w:p w14:paraId="47C2B24D" w14:textId="77777777" w:rsidR="00AA7F2B" w:rsidRPr="00C153B1" w:rsidRDefault="00AA7F2B" w:rsidP="00765C67">
            <w:pPr>
              <w:suppressAutoHyphens/>
              <w:spacing w:line="278" w:lineRule="auto"/>
              <w:textAlignment w:val="center"/>
              <w:rPr>
                <w:lang w:val="lt-LT"/>
              </w:rPr>
            </w:pPr>
            <w:r w:rsidRPr="00C153B1">
              <w:rPr>
                <w:lang w:val="lt-LT"/>
              </w:rPr>
              <w:t>Tarptautinės jūrų tyrinėjimo tarybos (toliau – ICES) rajonas arba Regioninė žvejybos valdymo organizacija</w:t>
            </w:r>
          </w:p>
        </w:tc>
      </w:tr>
      <w:tr w:rsidR="00AA7F2B" w:rsidRPr="00C153B1" w14:paraId="326F568E" w14:textId="77777777" w:rsidTr="00765C67">
        <w:tc>
          <w:tcPr>
            <w:tcW w:w="2265" w:type="dxa"/>
          </w:tcPr>
          <w:p w14:paraId="76EA603F" w14:textId="77777777" w:rsidR="00AA7F2B" w:rsidRPr="00C153B1" w:rsidRDefault="00AA7F2B" w:rsidP="00765C67">
            <w:pPr>
              <w:suppressAutoHyphens/>
              <w:spacing w:line="278" w:lineRule="auto"/>
              <w:textAlignment w:val="center"/>
              <w:rPr>
                <w:lang w:val="lt-LT"/>
              </w:rPr>
            </w:pPr>
            <w:r w:rsidRPr="00C153B1">
              <w:rPr>
                <w:lang w:val="lt-LT"/>
              </w:rPr>
              <w:t>Europiniai upiniai unguriai</w:t>
            </w:r>
          </w:p>
        </w:tc>
        <w:tc>
          <w:tcPr>
            <w:tcW w:w="2265" w:type="dxa"/>
          </w:tcPr>
          <w:p w14:paraId="187B469A" w14:textId="77777777" w:rsidR="00AA7F2B" w:rsidRPr="00C153B1" w:rsidRDefault="00AA7F2B" w:rsidP="00765C67">
            <w:pPr>
              <w:suppressAutoHyphens/>
              <w:spacing w:line="278" w:lineRule="auto"/>
              <w:textAlignment w:val="center"/>
              <w:rPr>
                <w:lang w:val="lt-LT"/>
              </w:rPr>
            </w:pPr>
            <w:r w:rsidRPr="00C153B1">
              <w:rPr>
                <w:lang w:val="lt-LT"/>
              </w:rPr>
              <w:t>Anguilla anguilla</w:t>
            </w:r>
          </w:p>
        </w:tc>
        <w:tc>
          <w:tcPr>
            <w:tcW w:w="2266" w:type="dxa"/>
          </w:tcPr>
          <w:p w14:paraId="4C504335"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3E2F2A1C" w14:textId="77777777" w:rsidR="00AA7F2B" w:rsidRPr="00C153B1" w:rsidRDefault="00AA7F2B" w:rsidP="00765C67">
            <w:pPr>
              <w:suppressAutoHyphens/>
              <w:spacing w:line="278" w:lineRule="auto"/>
              <w:textAlignment w:val="center"/>
              <w:rPr>
                <w:lang w:val="lt-LT"/>
              </w:rPr>
            </w:pPr>
            <w:r w:rsidRPr="00C153B1">
              <w:rPr>
                <w:lang w:val="lt-LT"/>
              </w:rPr>
              <w:t>ICES 22 - 32</w:t>
            </w:r>
          </w:p>
        </w:tc>
      </w:tr>
      <w:tr w:rsidR="00AA7F2B" w:rsidRPr="00C153B1" w14:paraId="408E76E1" w14:textId="77777777" w:rsidTr="00765C67">
        <w:tc>
          <w:tcPr>
            <w:tcW w:w="2265" w:type="dxa"/>
          </w:tcPr>
          <w:p w14:paraId="74584C04" w14:textId="77777777" w:rsidR="00AA7F2B" w:rsidRPr="00C153B1" w:rsidRDefault="00AA7F2B" w:rsidP="00765C67">
            <w:pPr>
              <w:suppressAutoHyphens/>
              <w:spacing w:line="278" w:lineRule="auto"/>
              <w:textAlignment w:val="center"/>
              <w:rPr>
                <w:lang w:val="lt-LT"/>
              </w:rPr>
            </w:pPr>
            <w:r w:rsidRPr="00C153B1">
              <w:rPr>
                <w:lang w:val="lt-LT"/>
              </w:rPr>
              <w:t xml:space="preserve">Atlantinės silkės </w:t>
            </w:r>
          </w:p>
        </w:tc>
        <w:tc>
          <w:tcPr>
            <w:tcW w:w="2265" w:type="dxa"/>
          </w:tcPr>
          <w:p w14:paraId="7A692BC3" w14:textId="77777777" w:rsidR="00AA7F2B" w:rsidRPr="00C153B1" w:rsidRDefault="00AA7F2B" w:rsidP="00765C67">
            <w:pPr>
              <w:suppressAutoHyphens/>
              <w:spacing w:line="278" w:lineRule="auto"/>
              <w:textAlignment w:val="center"/>
              <w:rPr>
                <w:lang w:val="lt-LT"/>
              </w:rPr>
            </w:pPr>
            <w:r w:rsidRPr="00C153B1">
              <w:rPr>
                <w:lang w:val="lt-LT"/>
              </w:rPr>
              <w:t>Clupea harengus</w:t>
            </w:r>
          </w:p>
        </w:tc>
        <w:tc>
          <w:tcPr>
            <w:tcW w:w="2266" w:type="dxa"/>
          </w:tcPr>
          <w:p w14:paraId="2FC0D0DA"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1318FC29" w14:textId="77777777" w:rsidR="00AA7F2B" w:rsidRPr="00C153B1" w:rsidRDefault="00AA7F2B" w:rsidP="00765C67">
            <w:pPr>
              <w:suppressAutoHyphens/>
              <w:spacing w:line="278" w:lineRule="auto"/>
              <w:textAlignment w:val="center"/>
              <w:rPr>
                <w:lang w:val="lt-LT"/>
              </w:rPr>
            </w:pPr>
            <w:r w:rsidRPr="00C153B1">
              <w:rPr>
                <w:lang w:val="lt-LT"/>
              </w:rPr>
              <w:t>ICES 25 - 29, 32</w:t>
            </w:r>
          </w:p>
        </w:tc>
      </w:tr>
      <w:tr w:rsidR="00AA7F2B" w:rsidRPr="00C153B1" w14:paraId="652132D8" w14:textId="77777777" w:rsidTr="00765C67">
        <w:tc>
          <w:tcPr>
            <w:tcW w:w="2265" w:type="dxa"/>
          </w:tcPr>
          <w:p w14:paraId="3473623E" w14:textId="77777777" w:rsidR="00AA7F2B" w:rsidRPr="00C153B1" w:rsidRDefault="00AA7F2B" w:rsidP="00765C67">
            <w:pPr>
              <w:suppressAutoHyphens/>
              <w:spacing w:line="278" w:lineRule="auto"/>
              <w:textAlignment w:val="center"/>
              <w:rPr>
                <w:lang w:val="lt-LT"/>
              </w:rPr>
            </w:pPr>
            <w:r w:rsidRPr="00C153B1">
              <w:rPr>
                <w:lang w:val="lt-LT"/>
              </w:rPr>
              <w:lastRenderedPageBreak/>
              <w:t xml:space="preserve">Atlantinės menkės </w:t>
            </w:r>
          </w:p>
        </w:tc>
        <w:tc>
          <w:tcPr>
            <w:tcW w:w="2265" w:type="dxa"/>
          </w:tcPr>
          <w:p w14:paraId="498CA975" w14:textId="77777777" w:rsidR="00AA7F2B" w:rsidRPr="00C153B1" w:rsidRDefault="00AA7F2B" w:rsidP="00765C67">
            <w:pPr>
              <w:suppressAutoHyphens/>
              <w:spacing w:line="278" w:lineRule="auto"/>
              <w:textAlignment w:val="center"/>
              <w:rPr>
                <w:lang w:val="lt-LT"/>
              </w:rPr>
            </w:pPr>
            <w:r w:rsidRPr="00C153B1">
              <w:rPr>
                <w:lang w:val="lt-LT"/>
              </w:rPr>
              <w:t>Gadus morhua</w:t>
            </w:r>
          </w:p>
        </w:tc>
        <w:tc>
          <w:tcPr>
            <w:tcW w:w="2266" w:type="dxa"/>
          </w:tcPr>
          <w:p w14:paraId="344DCB8A"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27864566" w14:textId="77777777" w:rsidR="00AA7F2B" w:rsidRPr="00C153B1" w:rsidRDefault="00AA7F2B" w:rsidP="00765C67">
            <w:pPr>
              <w:suppressAutoHyphens/>
              <w:spacing w:line="278" w:lineRule="auto"/>
              <w:textAlignment w:val="center"/>
              <w:rPr>
                <w:lang w:val="lt-LT"/>
              </w:rPr>
            </w:pPr>
            <w:r w:rsidRPr="00C153B1">
              <w:rPr>
                <w:lang w:val="lt-LT"/>
              </w:rPr>
              <w:t>ICES 25 - 32</w:t>
            </w:r>
          </w:p>
        </w:tc>
      </w:tr>
      <w:tr w:rsidR="00AA7F2B" w:rsidRPr="00C153B1" w14:paraId="54438351" w14:textId="77777777" w:rsidTr="00765C67">
        <w:tc>
          <w:tcPr>
            <w:tcW w:w="2265" w:type="dxa"/>
          </w:tcPr>
          <w:p w14:paraId="45A86BAC" w14:textId="77777777" w:rsidR="00AA7F2B" w:rsidRPr="00C153B1" w:rsidRDefault="00AA7F2B" w:rsidP="00765C67">
            <w:pPr>
              <w:suppressAutoHyphens/>
              <w:spacing w:line="278" w:lineRule="auto"/>
              <w:textAlignment w:val="center"/>
              <w:rPr>
                <w:lang w:val="lt-LT"/>
              </w:rPr>
            </w:pPr>
            <w:r w:rsidRPr="00C153B1">
              <w:rPr>
                <w:lang w:val="lt-LT"/>
              </w:rPr>
              <w:t xml:space="preserve">Paprastieji europiniai ešeriai </w:t>
            </w:r>
          </w:p>
        </w:tc>
        <w:tc>
          <w:tcPr>
            <w:tcW w:w="2265" w:type="dxa"/>
          </w:tcPr>
          <w:p w14:paraId="69379234" w14:textId="77777777" w:rsidR="00AA7F2B" w:rsidRPr="00C153B1" w:rsidRDefault="00AA7F2B" w:rsidP="00765C67">
            <w:pPr>
              <w:suppressAutoHyphens/>
              <w:spacing w:line="278" w:lineRule="auto"/>
              <w:textAlignment w:val="center"/>
              <w:rPr>
                <w:lang w:val="lt-LT"/>
              </w:rPr>
            </w:pPr>
            <w:r w:rsidRPr="00C153B1">
              <w:rPr>
                <w:lang w:val="lt-LT"/>
              </w:rPr>
              <w:t>Perca fluviatilis</w:t>
            </w:r>
          </w:p>
        </w:tc>
        <w:tc>
          <w:tcPr>
            <w:tcW w:w="2266" w:type="dxa"/>
          </w:tcPr>
          <w:p w14:paraId="13F0C43D" w14:textId="77777777" w:rsidR="00AA7F2B" w:rsidRPr="00C153B1" w:rsidRDefault="00AA7F2B" w:rsidP="00765C67">
            <w:pPr>
              <w:suppressAutoHyphens/>
              <w:spacing w:line="278" w:lineRule="auto"/>
              <w:textAlignment w:val="center"/>
              <w:rPr>
                <w:lang w:val="lt-LT"/>
              </w:rPr>
            </w:pPr>
            <w:r w:rsidRPr="00C153B1">
              <w:rPr>
                <w:lang w:val="lt-LT"/>
              </w:rPr>
              <w:t xml:space="preserve">Baltijos jūra </w:t>
            </w:r>
          </w:p>
        </w:tc>
        <w:tc>
          <w:tcPr>
            <w:tcW w:w="2266" w:type="dxa"/>
          </w:tcPr>
          <w:p w14:paraId="16A5087E" w14:textId="77777777" w:rsidR="00AA7F2B" w:rsidRPr="00C153B1" w:rsidRDefault="00AA7F2B" w:rsidP="00765C67">
            <w:pPr>
              <w:suppressAutoHyphens/>
              <w:spacing w:line="278" w:lineRule="auto"/>
              <w:textAlignment w:val="center"/>
              <w:rPr>
                <w:lang w:val="lt-LT"/>
              </w:rPr>
            </w:pPr>
            <w:r w:rsidRPr="00C153B1">
              <w:rPr>
                <w:lang w:val="lt-LT"/>
              </w:rPr>
              <w:t>3D</w:t>
            </w:r>
          </w:p>
        </w:tc>
      </w:tr>
      <w:tr w:rsidR="00AA7F2B" w:rsidRPr="00C153B1" w14:paraId="39AD14AD" w14:textId="77777777" w:rsidTr="00765C67">
        <w:tc>
          <w:tcPr>
            <w:tcW w:w="2265" w:type="dxa"/>
          </w:tcPr>
          <w:p w14:paraId="3D11A772" w14:textId="77777777" w:rsidR="00AA7F2B" w:rsidRPr="00C153B1" w:rsidRDefault="00AA7F2B" w:rsidP="00765C67">
            <w:pPr>
              <w:suppressAutoHyphens/>
              <w:spacing w:line="278" w:lineRule="auto"/>
              <w:textAlignment w:val="center"/>
              <w:rPr>
                <w:lang w:val="lt-LT"/>
              </w:rPr>
            </w:pPr>
            <w:r w:rsidRPr="00C153B1">
              <w:rPr>
                <w:lang w:val="lt-LT"/>
              </w:rPr>
              <w:t xml:space="preserve">Europinės upinės plekšnės </w:t>
            </w:r>
          </w:p>
        </w:tc>
        <w:tc>
          <w:tcPr>
            <w:tcW w:w="2265" w:type="dxa"/>
          </w:tcPr>
          <w:p w14:paraId="6951A544" w14:textId="77777777" w:rsidR="00AA7F2B" w:rsidRPr="00C153B1" w:rsidRDefault="00AA7F2B" w:rsidP="00765C67">
            <w:pPr>
              <w:suppressAutoHyphens/>
              <w:spacing w:line="278" w:lineRule="auto"/>
              <w:textAlignment w:val="center"/>
              <w:rPr>
                <w:lang w:val="lt-LT"/>
              </w:rPr>
            </w:pPr>
            <w:r w:rsidRPr="00C153B1">
              <w:rPr>
                <w:lang w:val="lt-LT"/>
              </w:rPr>
              <w:t>Platichthys flesus</w:t>
            </w:r>
          </w:p>
        </w:tc>
        <w:tc>
          <w:tcPr>
            <w:tcW w:w="2266" w:type="dxa"/>
          </w:tcPr>
          <w:p w14:paraId="7C3E0E45"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73B674D5" w14:textId="77777777" w:rsidR="00AA7F2B" w:rsidRPr="00C153B1" w:rsidRDefault="00AA7F2B" w:rsidP="00765C67">
            <w:pPr>
              <w:suppressAutoHyphens/>
              <w:spacing w:line="278" w:lineRule="auto"/>
              <w:textAlignment w:val="center"/>
              <w:rPr>
                <w:lang w:val="lt-LT"/>
              </w:rPr>
            </w:pPr>
            <w:r w:rsidRPr="00C153B1">
              <w:rPr>
                <w:lang w:val="lt-LT"/>
              </w:rPr>
              <w:t>ICES 22 - 32</w:t>
            </w:r>
          </w:p>
        </w:tc>
      </w:tr>
      <w:tr w:rsidR="00AA7F2B" w:rsidRPr="00C153B1" w14:paraId="08156AF5" w14:textId="77777777" w:rsidTr="00765C67">
        <w:tc>
          <w:tcPr>
            <w:tcW w:w="2265" w:type="dxa"/>
          </w:tcPr>
          <w:p w14:paraId="3FFF1015" w14:textId="77777777" w:rsidR="00AA7F2B" w:rsidRPr="00C153B1" w:rsidRDefault="00AA7F2B" w:rsidP="00765C67">
            <w:pPr>
              <w:suppressAutoHyphens/>
              <w:spacing w:line="278" w:lineRule="auto"/>
              <w:textAlignment w:val="center"/>
              <w:rPr>
                <w:lang w:val="lt-LT"/>
              </w:rPr>
            </w:pPr>
            <w:r w:rsidRPr="00C153B1">
              <w:rPr>
                <w:lang w:val="lt-LT"/>
              </w:rPr>
              <w:t xml:space="preserve">Lašišos </w:t>
            </w:r>
          </w:p>
        </w:tc>
        <w:tc>
          <w:tcPr>
            <w:tcW w:w="2265" w:type="dxa"/>
          </w:tcPr>
          <w:p w14:paraId="3718CA4C" w14:textId="77777777" w:rsidR="00AA7F2B" w:rsidRPr="00C153B1" w:rsidRDefault="00AA7F2B" w:rsidP="00765C67">
            <w:pPr>
              <w:suppressAutoHyphens/>
              <w:spacing w:line="278" w:lineRule="auto"/>
              <w:textAlignment w:val="center"/>
              <w:rPr>
                <w:lang w:val="lt-LT"/>
              </w:rPr>
            </w:pPr>
            <w:r w:rsidRPr="00C153B1">
              <w:rPr>
                <w:lang w:val="lt-LT"/>
              </w:rPr>
              <w:t>Salmo salar</w:t>
            </w:r>
          </w:p>
        </w:tc>
        <w:tc>
          <w:tcPr>
            <w:tcW w:w="2266" w:type="dxa"/>
          </w:tcPr>
          <w:p w14:paraId="4D15A930"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53087FA3" w14:textId="77777777" w:rsidR="00AA7F2B" w:rsidRPr="00C153B1" w:rsidRDefault="00AA7F2B" w:rsidP="00765C67">
            <w:pPr>
              <w:suppressAutoHyphens/>
              <w:spacing w:line="278" w:lineRule="auto"/>
              <w:textAlignment w:val="center"/>
              <w:rPr>
                <w:lang w:val="lt-LT"/>
              </w:rPr>
            </w:pPr>
            <w:r w:rsidRPr="00C153B1">
              <w:rPr>
                <w:lang w:val="lt-LT"/>
              </w:rPr>
              <w:t>ICES 22 - 31</w:t>
            </w:r>
          </w:p>
        </w:tc>
      </w:tr>
      <w:tr w:rsidR="00AA7F2B" w:rsidRPr="00C153B1" w14:paraId="1B608EEC" w14:textId="77777777" w:rsidTr="00765C67">
        <w:tc>
          <w:tcPr>
            <w:tcW w:w="2265" w:type="dxa"/>
          </w:tcPr>
          <w:p w14:paraId="38B4EB35" w14:textId="77777777" w:rsidR="00AA7F2B" w:rsidRPr="00C153B1" w:rsidRDefault="00AA7F2B" w:rsidP="00765C67">
            <w:pPr>
              <w:suppressAutoHyphens/>
              <w:spacing w:line="278" w:lineRule="auto"/>
              <w:textAlignment w:val="center"/>
              <w:rPr>
                <w:lang w:val="lt-LT"/>
              </w:rPr>
            </w:pPr>
            <w:r w:rsidRPr="00C153B1">
              <w:rPr>
                <w:lang w:val="lt-LT"/>
              </w:rPr>
              <w:t>Paprastieji sterkai</w:t>
            </w:r>
          </w:p>
        </w:tc>
        <w:tc>
          <w:tcPr>
            <w:tcW w:w="2265" w:type="dxa"/>
          </w:tcPr>
          <w:p w14:paraId="0FB01E8F" w14:textId="77777777" w:rsidR="00AA7F2B" w:rsidRPr="00C153B1" w:rsidRDefault="00AA7F2B" w:rsidP="00765C67">
            <w:pPr>
              <w:suppressAutoHyphens/>
              <w:spacing w:line="278" w:lineRule="auto"/>
              <w:textAlignment w:val="center"/>
              <w:rPr>
                <w:lang w:val="lt-LT"/>
              </w:rPr>
            </w:pPr>
            <w:r w:rsidRPr="00C153B1">
              <w:rPr>
                <w:lang w:val="lt-LT"/>
              </w:rPr>
              <w:t>Sander lucioperca</w:t>
            </w:r>
          </w:p>
        </w:tc>
        <w:tc>
          <w:tcPr>
            <w:tcW w:w="2266" w:type="dxa"/>
          </w:tcPr>
          <w:p w14:paraId="7291004E"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3FC59E8E" w14:textId="77777777" w:rsidR="00AA7F2B" w:rsidRPr="00C153B1" w:rsidRDefault="00AA7F2B" w:rsidP="00765C67">
            <w:pPr>
              <w:suppressAutoHyphens/>
              <w:spacing w:line="278" w:lineRule="auto"/>
              <w:textAlignment w:val="center"/>
              <w:rPr>
                <w:lang w:val="lt-LT"/>
              </w:rPr>
            </w:pPr>
            <w:r w:rsidRPr="00C153B1">
              <w:rPr>
                <w:lang w:val="lt-LT"/>
              </w:rPr>
              <w:t>3D</w:t>
            </w:r>
          </w:p>
        </w:tc>
      </w:tr>
      <w:tr w:rsidR="00AA7F2B" w:rsidRPr="00C153B1" w14:paraId="1A358390" w14:textId="77777777" w:rsidTr="00765C67">
        <w:tc>
          <w:tcPr>
            <w:tcW w:w="2265" w:type="dxa"/>
          </w:tcPr>
          <w:p w14:paraId="6257A556" w14:textId="77777777" w:rsidR="00AA7F2B" w:rsidRPr="00C153B1" w:rsidRDefault="00AA7F2B" w:rsidP="00765C67">
            <w:pPr>
              <w:suppressAutoHyphens/>
              <w:spacing w:line="278" w:lineRule="auto"/>
              <w:textAlignment w:val="center"/>
              <w:rPr>
                <w:lang w:val="lt-LT"/>
              </w:rPr>
            </w:pPr>
            <w:r w:rsidRPr="00C153B1">
              <w:rPr>
                <w:lang w:val="lt-LT"/>
              </w:rPr>
              <w:t>Paprastieji otai</w:t>
            </w:r>
          </w:p>
        </w:tc>
        <w:tc>
          <w:tcPr>
            <w:tcW w:w="2265" w:type="dxa"/>
          </w:tcPr>
          <w:p w14:paraId="576EB785" w14:textId="77777777" w:rsidR="00AA7F2B" w:rsidRPr="00C153B1" w:rsidRDefault="00AA7F2B" w:rsidP="00765C67">
            <w:pPr>
              <w:suppressAutoHyphens/>
              <w:spacing w:line="278" w:lineRule="auto"/>
              <w:textAlignment w:val="center"/>
              <w:rPr>
                <w:lang w:val="lt-LT"/>
              </w:rPr>
            </w:pPr>
            <w:r w:rsidRPr="00C153B1">
              <w:rPr>
                <w:lang w:val="lt-LT"/>
              </w:rPr>
              <w:t>Scophthalmus maximus</w:t>
            </w:r>
          </w:p>
        </w:tc>
        <w:tc>
          <w:tcPr>
            <w:tcW w:w="2266" w:type="dxa"/>
          </w:tcPr>
          <w:p w14:paraId="4D835D01"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4393DA96" w14:textId="77777777" w:rsidR="00AA7F2B" w:rsidRPr="00C153B1" w:rsidRDefault="00AA7F2B" w:rsidP="00765C67">
            <w:pPr>
              <w:suppressAutoHyphens/>
              <w:spacing w:line="278" w:lineRule="auto"/>
              <w:textAlignment w:val="center"/>
              <w:rPr>
                <w:lang w:val="lt-LT"/>
              </w:rPr>
            </w:pPr>
            <w:r w:rsidRPr="00C153B1">
              <w:rPr>
                <w:lang w:val="lt-LT"/>
              </w:rPr>
              <w:t xml:space="preserve">ICES 22 – 32 </w:t>
            </w:r>
          </w:p>
        </w:tc>
      </w:tr>
      <w:tr w:rsidR="00AA7F2B" w:rsidRPr="00C153B1" w14:paraId="5B8E1228" w14:textId="77777777" w:rsidTr="00765C67">
        <w:tc>
          <w:tcPr>
            <w:tcW w:w="2265" w:type="dxa"/>
          </w:tcPr>
          <w:p w14:paraId="1204E157" w14:textId="77777777" w:rsidR="00AA7F2B" w:rsidRPr="00C153B1" w:rsidRDefault="00AA7F2B" w:rsidP="00765C67">
            <w:pPr>
              <w:suppressAutoHyphens/>
              <w:spacing w:line="278" w:lineRule="auto"/>
              <w:textAlignment w:val="center"/>
              <w:rPr>
                <w:lang w:val="lt-LT"/>
              </w:rPr>
            </w:pPr>
            <w:r w:rsidRPr="00C153B1">
              <w:rPr>
                <w:lang w:val="lt-LT"/>
              </w:rPr>
              <w:t>Atlantiniai šprotai</w:t>
            </w:r>
          </w:p>
        </w:tc>
        <w:tc>
          <w:tcPr>
            <w:tcW w:w="2265" w:type="dxa"/>
          </w:tcPr>
          <w:p w14:paraId="604578A8" w14:textId="77777777" w:rsidR="00AA7F2B" w:rsidRPr="00C153B1" w:rsidRDefault="00AA7F2B" w:rsidP="00765C67">
            <w:pPr>
              <w:suppressAutoHyphens/>
              <w:spacing w:line="278" w:lineRule="auto"/>
              <w:textAlignment w:val="center"/>
              <w:rPr>
                <w:lang w:val="lt-LT"/>
              </w:rPr>
            </w:pPr>
            <w:r w:rsidRPr="00C153B1">
              <w:rPr>
                <w:lang w:val="lt-LT"/>
              </w:rPr>
              <w:t>Sprattus sprattus</w:t>
            </w:r>
          </w:p>
        </w:tc>
        <w:tc>
          <w:tcPr>
            <w:tcW w:w="2266" w:type="dxa"/>
          </w:tcPr>
          <w:p w14:paraId="6432ABC2"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06F40C71" w14:textId="77777777" w:rsidR="00AA7F2B" w:rsidRPr="00C153B1" w:rsidRDefault="00AA7F2B" w:rsidP="00765C67">
            <w:pPr>
              <w:suppressAutoHyphens/>
              <w:spacing w:line="278" w:lineRule="auto"/>
              <w:textAlignment w:val="center"/>
              <w:rPr>
                <w:lang w:val="lt-LT"/>
              </w:rPr>
            </w:pPr>
            <w:r w:rsidRPr="00C153B1">
              <w:rPr>
                <w:lang w:val="lt-LT"/>
              </w:rPr>
              <w:t>ICES 22 – 32</w:t>
            </w:r>
          </w:p>
        </w:tc>
      </w:tr>
      <w:tr w:rsidR="00AA7F2B" w:rsidRPr="00C153B1" w14:paraId="3470F5FE" w14:textId="77777777" w:rsidTr="00765C67">
        <w:tc>
          <w:tcPr>
            <w:tcW w:w="2265" w:type="dxa"/>
          </w:tcPr>
          <w:p w14:paraId="745B70D4" w14:textId="77777777" w:rsidR="00AA7F2B" w:rsidRPr="00C153B1" w:rsidRDefault="00AA7F2B" w:rsidP="00765C67">
            <w:pPr>
              <w:suppressAutoHyphens/>
              <w:spacing w:line="278" w:lineRule="auto"/>
              <w:textAlignment w:val="center"/>
              <w:rPr>
                <w:lang w:val="lt-LT"/>
              </w:rPr>
            </w:pPr>
            <w:r w:rsidRPr="00C153B1">
              <w:rPr>
                <w:lang w:val="lt-LT"/>
              </w:rPr>
              <w:t>Paprastasis žiobris*</w:t>
            </w:r>
          </w:p>
        </w:tc>
        <w:tc>
          <w:tcPr>
            <w:tcW w:w="2265" w:type="dxa"/>
          </w:tcPr>
          <w:p w14:paraId="73046F39" w14:textId="77777777" w:rsidR="00AA7F2B" w:rsidRPr="00C153B1" w:rsidRDefault="00AA7F2B" w:rsidP="00765C67">
            <w:pPr>
              <w:overflowPunct/>
              <w:autoSpaceDE/>
              <w:autoSpaceDN/>
              <w:adjustRightInd/>
              <w:textAlignment w:val="auto"/>
              <w:rPr>
                <w:rFonts w:ascii="Arial" w:hAnsi="Arial" w:cs="Arial"/>
                <w:sz w:val="20"/>
                <w:lang w:val="lt-LT" w:eastAsia="lt-LT"/>
              </w:rPr>
            </w:pPr>
            <w:r w:rsidRPr="00C153B1">
              <w:rPr>
                <w:rFonts w:ascii="Arial" w:hAnsi="Arial" w:cs="Arial"/>
                <w:sz w:val="20"/>
                <w:lang w:val="lt-LT"/>
              </w:rPr>
              <w:t>Vimba vimba</w:t>
            </w:r>
          </w:p>
          <w:p w14:paraId="0C2BC171" w14:textId="77777777" w:rsidR="00AA7F2B" w:rsidRPr="00C153B1" w:rsidRDefault="00AA7F2B" w:rsidP="00765C67">
            <w:pPr>
              <w:suppressAutoHyphens/>
              <w:spacing w:line="278" w:lineRule="auto"/>
              <w:textAlignment w:val="center"/>
              <w:rPr>
                <w:lang w:val="lt-LT"/>
              </w:rPr>
            </w:pPr>
          </w:p>
        </w:tc>
        <w:tc>
          <w:tcPr>
            <w:tcW w:w="2266" w:type="dxa"/>
          </w:tcPr>
          <w:p w14:paraId="05A8B68A" w14:textId="77777777" w:rsidR="00AA7F2B" w:rsidRPr="00C153B1" w:rsidRDefault="00AA7F2B" w:rsidP="00765C67">
            <w:pPr>
              <w:suppressAutoHyphens/>
              <w:spacing w:line="278" w:lineRule="auto"/>
              <w:textAlignment w:val="center"/>
              <w:rPr>
                <w:lang w:val="lt-LT"/>
              </w:rPr>
            </w:pPr>
            <w:r w:rsidRPr="00C153B1">
              <w:rPr>
                <w:lang w:val="lt-LT"/>
              </w:rPr>
              <w:t>Baltijos jūra</w:t>
            </w:r>
          </w:p>
        </w:tc>
        <w:tc>
          <w:tcPr>
            <w:tcW w:w="2266" w:type="dxa"/>
          </w:tcPr>
          <w:p w14:paraId="346F7F3C" w14:textId="77777777" w:rsidR="00AA7F2B" w:rsidRPr="00C153B1" w:rsidRDefault="00AA7F2B" w:rsidP="00765C67">
            <w:pPr>
              <w:suppressAutoHyphens/>
              <w:spacing w:line="278" w:lineRule="auto"/>
              <w:textAlignment w:val="center"/>
              <w:rPr>
                <w:lang w:val="lt-LT"/>
              </w:rPr>
            </w:pPr>
            <w:r w:rsidRPr="00C153B1">
              <w:rPr>
                <w:lang w:val="lt-LT"/>
              </w:rPr>
              <w:t>ICES 22-32</w:t>
            </w:r>
          </w:p>
        </w:tc>
      </w:tr>
      <w:tr w:rsidR="00AA7F2B" w:rsidRPr="00C153B1" w14:paraId="054FE79A" w14:textId="77777777" w:rsidTr="00765C67">
        <w:tc>
          <w:tcPr>
            <w:tcW w:w="2265" w:type="dxa"/>
          </w:tcPr>
          <w:p w14:paraId="6C99D8E7" w14:textId="77777777" w:rsidR="00AA7F2B" w:rsidRPr="00C153B1" w:rsidRDefault="00AA7F2B" w:rsidP="00765C67">
            <w:pPr>
              <w:suppressAutoHyphens/>
              <w:spacing w:line="278" w:lineRule="auto"/>
              <w:textAlignment w:val="center"/>
              <w:rPr>
                <w:lang w:val="lt-LT"/>
              </w:rPr>
            </w:pPr>
            <w:r w:rsidRPr="00C153B1">
              <w:rPr>
                <w:lang w:val="lt-LT"/>
              </w:rPr>
              <w:t xml:space="preserve">Šiaurinės krevetės </w:t>
            </w:r>
          </w:p>
        </w:tc>
        <w:tc>
          <w:tcPr>
            <w:tcW w:w="2265" w:type="dxa"/>
          </w:tcPr>
          <w:p w14:paraId="652308A2" w14:textId="77777777" w:rsidR="00AA7F2B" w:rsidRPr="00C153B1" w:rsidRDefault="00AA7F2B" w:rsidP="00765C67">
            <w:pPr>
              <w:suppressAutoHyphens/>
              <w:spacing w:line="278" w:lineRule="auto"/>
              <w:textAlignment w:val="center"/>
              <w:rPr>
                <w:lang w:val="lt-LT"/>
              </w:rPr>
            </w:pPr>
            <w:r w:rsidRPr="00C153B1">
              <w:rPr>
                <w:lang w:val="lt-LT"/>
              </w:rPr>
              <w:t>Pandalus borealis</w:t>
            </w:r>
          </w:p>
        </w:tc>
        <w:tc>
          <w:tcPr>
            <w:tcW w:w="2266" w:type="dxa"/>
          </w:tcPr>
          <w:p w14:paraId="0C0F0C4A" w14:textId="77777777" w:rsidR="00AA7F2B" w:rsidRPr="00C153B1" w:rsidRDefault="00AA7F2B" w:rsidP="00765C67">
            <w:pPr>
              <w:suppressAutoHyphens/>
              <w:spacing w:line="278" w:lineRule="auto"/>
              <w:textAlignment w:val="center"/>
              <w:rPr>
                <w:lang w:val="lt-LT"/>
              </w:rPr>
            </w:pPr>
            <w:r w:rsidRPr="00C153B1">
              <w:rPr>
                <w:lang w:val="lt-LT"/>
              </w:rPr>
              <w:t>Šiaurės jūra ir Arkties vandenyno rytinė dalis</w:t>
            </w:r>
          </w:p>
        </w:tc>
        <w:tc>
          <w:tcPr>
            <w:tcW w:w="2266" w:type="dxa"/>
          </w:tcPr>
          <w:p w14:paraId="385739C4" w14:textId="77777777" w:rsidR="00AA7F2B" w:rsidRPr="00C153B1" w:rsidRDefault="00AA7F2B" w:rsidP="00765C67">
            <w:pPr>
              <w:suppressAutoHyphens/>
              <w:spacing w:line="278" w:lineRule="auto"/>
              <w:textAlignment w:val="center"/>
              <w:rPr>
                <w:lang w:val="lt-LT"/>
              </w:rPr>
            </w:pPr>
            <w:r w:rsidRPr="00C153B1">
              <w:rPr>
                <w:lang w:val="lt-LT"/>
              </w:rPr>
              <w:t>ICES I, II</w:t>
            </w:r>
          </w:p>
        </w:tc>
      </w:tr>
      <w:tr w:rsidR="00AA7F2B" w:rsidRPr="00C153B1" w14:paraId="3F4AEF4F" w14:textId="77777777" w:rsidTr="00765C67">
        <w:tc>
          <w:tcPr>
            <w:tcW w:w="2265" w:type="dxa"/>
          </w:tcPr>
          <w:p w14:paraId="6574B8CA" w14:textId="77777777" w:rsidR="00AA7F2B" w:rsidRPr="00C153B1" w:rsidRDefault="00AA7F2B" w:rsidP="00765C67">
            <w:pPr>
              <w:suppressAutoHyphens/>
              <w:spacing w:line="278" w:lineRule="auto"/>
              <w:textAlignment w:val="center"/>
              <w:rPr>
                <w:lang w:val="lt-LT"/>
              </w:rPr>
            </w:pPr>
            <w:r w:rsidRPr="00C153B1">
              <w:rPr>
                <w:lang w:val="lt-LT"/>
              </w:rPr>
              <w:t xml:space="preserve">Gelminiai ilgažiomeniai ešeriai </w:t>
            </w:r>
          </w:p>
        </w:tc>
        <w:tc>
          <w:tcPr>
            <w:tcW w:w="2265" w:type="dxa"/>
          </w:tcPr>
          <w:p w14:paraId="49E1FFEA" w14:textId="77777777" w:rsidR="00AA7F2B" w:rsidRPr="00C153B1" w:rsidRDefault="00AA7F2B" w:rsidP="00765C67">
            <w:pPr>
              <w:suppressAutoHyphens/>
              <w:spacing w:line="278" w:lineRule="auto"/>
              <w:textAlignment w:val="center"/>
              <w:rPr>
                <w:lang w:val="lt-LT"/>
              </w:rPr>
            </w:pPr>
            <w:r w:rsidRPr="00C153B1">
              <w:rPr>
                <w:lang w:val="lt-LT"/>
              </w:rPr>
              <w:t>Sebastes mentella</w:t>
            </w:r>
          </w:p>
        </w:tc>
        <w:tc>
          <w:tcPr>
            <w:tcW w:w="2266" w:type="dxa"/>
          </w:tcPr>
          <w:p w14:paraId="7E238860" w14:textId="77777777" w:rsidR="00AA7F2B" w:rsidRPr="00C153B1" w:rsidRDefault="00AA7F2B" w:rsidP="00765C67">
            <w:pPr>
              <w:suppressAutoHyphens/>
              <w:spacing w:line="278" w:lineRule="auto"/>
              <w:textAlignment w:val="center"/>
              <w:rPr>
                <w:lang w:val="lt-LT"/>
              </w:rPr>
            </w:pPr>
            <w:r w:rsidRPr="00C153B1">
              <w:rPr>
                <w:lang w:val="lt-LT"/>
              </w:rPr>
              <w:t>Šiaurės jūra ir Arkties vandenyno rytinė dalis</w:t>
            </w:r>
          </w:p>
        </w:tc>
        <w:tc>
          <w:tcPr>
            <w:tcW w:w="2266" w:type="dxa"/>
          </w:tcPr>
          <w:p w14:paraId="3433B8F2" w14:textId="77777777" w:rsidR="00AA7F2B" w:rsidRPr="00C153B1" w:rsidRDefault="00AA7F2B" w:rsidP="00765C67">
            <w:pPr>
              <w:suppressAutoHyphens/>
              <w:spacing w:line="278" w:lineRule="auto"/>
              <w:textAlignment w:val="center"/>
              <w:rPr>
                <w:lang w:val="lt-LT"/>
              </w:rPr>
            </w:pPr>
            <w:r w:rsidRPr="00C153B1">
              <w:rPr>
                <w:lang w:val="lt-LT"/>
              </w:rPr>
              <w:t>ICES I, II</w:t>
            </w:r>
          </w:p>
        </w:tc>
      </w:tr>
      <w:tr w:rsidR="00AA7F2B" w:rsidRPr="00C153B1" w14:paraId="3A147A78" w14:textId="77777777" w:rsidTr="00765C67">
        <w:tc>
          <w:tcPr>
            <w:tcW w:w="2265" w:type="dxa"/>
          </w:tcPr>
          <w:p w14:paraId="38CB89E8" w14:textId="77777777" w:rsidR="00AA7F2B" w:rsidRPr="00C153B1" w:rsidRDefault="00AA7F2B" w:rsidP="00765C67">
            <w:pPr>
              <w:suppressAutoHyphens/>
              <w:spacing w:line="278" w:lineRule="auto"/>
              <w:textAlignment w:val="center"/>
              <w:rPr>
                <w:lang w:val="lt-LT"/>
              </w:rPr>
            </w:pPr>
            <w:r w:rsidRPr="00C153B1">
              <w:rPr>
                <w:lang w:val="lt-LT"/>
              </w:rPr>
              <w:t>Amerikinės paltusinės plekšnės</w:t>
            </w:r>
          </w:p>
        </w:tc>
        <w:tc>
          <w:tcPr>
            <w:tcW w:w="2265" w:type="dxa"/>
          </w:tcPr>
          <w:p w14:paraId="73766BCF" w14:textId="77777777" w:rsidR="00AA7F2B" w:rsidRPr="00C153B1" w:rsidRDefault="00AA7F2B" w:rsidP="00765C67">
            <w:pPr>
              <w:suppressAutoHyphens/>
              <w:spacing w:line="278" w:lineRule="auto"/>
              <w:textAlignment w:val="center"/>
              <w:rPr>
                <w:lang w:val="lt-LT"/>
              </w:rPr>
            </w:pPr>
            <w:r w:rsidRPr="00C153B1">
              <w:rPr>
                <w:lang w:val="lt-LT"/>
              </w:rPr>
              <w:t>Hippoglossoides platessoides</w:t>
            </w:r>
          </w:p>
        </w:tc>
        <w:tc>
          <w:tcPr>
            <w:tcW w:w="2266" w:type="dxa"/>
          </w:tcPr>
          <w:p w14:paraId="2112DEEF" w14:textId="77777777" w:rsidR="00AA7F2B" w:rsidRPr="00C153B1" w:rsidRDefault="00AA7F2B" w:rsidP="00765C67">
            <w:pPr>
              <w:suppressAutoHyphens/>
              <w:spacing w:line="278" w:lineRule="auto"/>
              <w:textAlignment w:val="center"/>
              <w:rPr>
                <w:lang w:val="lt-LT"/>
              </w:rPr>
            </w:pPr>
            <w:r w:rsidRPr="00C153B1">
              <w:rPr>
                <w:lang w:val="lt-LT"/>
              </w:rPr>
              <w:t>Šiaurės jūra ir Arkties vandenyno rytinė dalis</w:t>
            </w:r>
          </w:p>
        </w:tc>
        <w:tc>
          <w:tcPr>
            <w:tcW w:w="2266" w:type="dxa"/>
          </w:tcPr>
          <w:p w14:paraId="6BFF3EAE" w14:textId="77777777" w:rsidR="00AA7F2B" w:rsidRPr="00C153B1" w:rsidRDefault="00AA7F2B" w:rsidP="00765C67">
            <w:pPr>
              <w:suppressAutoHyphens/>
              <w:spacing w:line="278" w:lineRule="auto"/>
              <w:textAlignment w:val="center"/>
              <w:rPr>
                <w:lang w:val="lt-LT"/>
              </w:rPr>
            </w:pPr>
            <w:r w:rsidRPr="00C153B1">
              <w:rPr>
                <w:lang w:val="lt-LT"/>
              </w:rPr>
              <w:t>ICES I, II</w:t>
            </w:r>
          </w:p>
        </w:tc>
      </w:tr>
      <w:tr w:rsidR="00AA7F2B" w:rsidRPr="00C153B1" w14:paraId="40E0A9B2" w14:textId="77777777" w:rsidTr="00765C67">
        <w:tc>
          <w:tcPr>
            <w:tcW w:w="2265" w:type="dxa"/>
          </w:tcPr>
          <w:p w14:paraId="3EAB1EBE" w14:textId="77777777" w:rsidR="00AA7F2B" w:rsidRPr="00C153B1" w:rsidRDefault="00AA7F2B" w:rsidP="00765C67">
            <w:pPr>
              <w:suppressAutoHyphens/>
              <w:spacing w:line="278" w:lineRule="auto"/>
              <w:textAlignment w:val="center"/>
              <w:rPr>
                <w:lang w:val="lt-LT"/>
              </w:rPr>
            </w:pPr>
            <w:r w:rsidRPr="00C153B1">
              <w:rPr>
                <w:lang w:val="lt-LT"/>
              </w:rPr>
              <w:t xml:space="preserve">Gelminiai ilgažiomeniai ešeriai </w:t>
            </w:r>
          </w:p>
        </w:tc>
        <w:tc>
          <w:tcPr>
            <w:tcW w:w="2265" w:type="dxa"/>
          </w:tcPr>
          <w:p w14:paraId="45C72DFF" w14:textId="77777777" w:rsidR="00AA7F2B" w:rsidRPr="00C153B1" w:rsidRDefault="00AA7F2B" w:rsidP="00765C67">
            <w:pPr>
              <w:suppressAutoHyphens/>
              <w:spacing w:line="278" w:lineRule="auto"/>
              <w:textAlignment w:val="center"/>
              <w:rPr>
                <w:lang w:val="lt-LT"/>
              </w:rPr>
            </w:pPr>
            <w:r w:rsidRPr="00C153B1">
              <w:rPr>
                <w:lang w:val="lt-LT"/>
              </w:rPr>
              <w:t>Sebastes mentella</w:t>
            </w:r>
          </w:p>
        </w:tc>
        <w:tc>
          <w:tcPr>
            <w:tcW w:w="2266" w:type="dxa"/>
          </w:tcPr>
          <w:p w14:paraId="053C7AB7" w14:textId="77777777" w:rsidR="00AA7F2B" w:rsidRPr="00C153B1" w:rsidRDefault="00AA7F2B" w:rsidP="00765C67">
            <w:pPr>
              <w:suppressAutoHyphens/>
              <w:spacing w:line="278" w:lineRule="auto"/>
              <w:textAlignment w:val="center"/>
              <w:rPr>
                <w:lang w:val="lt-LT"/>
              </w:rPr>
            </w:pPr>
            <w:r w:rsidRPr="00C153B1">
              <w:rPr>
                <w:lang w:val="lt-LT"/>
              </w:rPr>
              <w:t>Šiaurės jūra ir Arkties vandenyno rytinė dalis</w:t>
            </w:r>
          </w:p>
        </w:tc>
        <w:tc>
          <w:tcPr>
            <w:tcW w:w="2266" w:type="dxa"/>
          </w:tcPr>
          <w:p w14:paraId="7C3C613E" w14:textId="77777777" w:rsidR="00AA7F2B" w:rsidRPr="00C153B1" w:rsidRDefault="00AA7F2B" w:rsidP="00765C67">
            <w:pPr>
              <w:suppressAutoHyphens/>
              <w:spacing w:line="278" w:lineRule="auto"/>
              <w:textAlignment w:val="center"/>
              <w:rPr>
                <w:lang w:val="lt-LT"/>
              </w:rPr>
            </w:pPr>
            <w:r w:rsidRPr="00C153B1">
              <w:rPr>
                <w:lang w:val="lt-LT"/>
              </w:rPr>
              <w:t>5,12,14</w:t>
            </w:r>
          </w:p>
          <w:p w14:paraId="336B9284" w14:textId="77777777" w:rsidR="00AA7F2B" w:rsidRPr="00C153B1" w:rsidRDefault="00AA7F2B" w:rsidP="00765C67">
            <w:pPr>
              <w:suppressAutoHyphens/>
              <w:spacing w:line="278" w:lineRule="auto"/>
              <w:textAlignment w:val="center"/>
              <w:rPr>
                <w:lang w:val="lt-LT"/>
              </w:rPr>
            </w:pPr>
          </w:p>
        </w:tc>
      </w:tr>
      <w:tr w:rsidR="00AA7F2B" w:rsidRPr="00C153B1" w14:paraId="4F4EC28F" w14:textId="77777777" w:rsidTr="00765C67">
        <w:tc>
          <w:tcPr>
            <w:tcW w:w="2265" w:type="dxa"/>
          </w:tcPr>
          <w:p w14:paraId="05DAE00B" w14:textId="77777777" w:rsidR="00AA7F2B" w:rsidRPr="00C153B1" w:rsidRDefault="00AA7F2B" w:rsidP="00765C67">
            <w:pPr>
              <w:suppressAutoHyphens/>
              <w:spacing w:line="278" w:lineRule="auto"/>
              <w:textAlignment w:val="center"/>
              <w:rPr>
                <w:lang w:val="lt-LT"/>
              </w:rPr>
            </w:pPr>
            <w:r w:rsidRPr="00C153B1">
              <w:rPr>
                <w:lang w:val="lt-LT"/>
              </w:rPr>
              <w:t xml:space="preserve">Sardinės </w:t>
            </w:r>
          </w:p>
        </w:tc>
        <w:tc>
          <w:tcPr>
            <w:tcW w:w="2265" w:type="dxa"/>
          </w:tcPr>
          <w:p w14:paraId="38D1B953" w14:textId="77777777" w:rsidR="00AA7F2B" w:rsidRPr="00C153B1" w:rsidRDefault="00AA7F2B" w:rsidP="00765C67">
            <w:pPr>
              <w:suppressAutoHyphens/>
              <w:spacing w:line="278" w:lineRule="auto"/>
              <w:textAlignment w:val="center"/>
              <w:rPr>
                <w:lang w:val="lt-LT"/>
              </w:rPr>
            </w:pPr>
            <w:r w:rsidRPr="00C153B1">
              <w:rPr>
                <w:lang w:val="lt-LT"/>
              </w:rPr>
              <w:t>Sardina pilchardus</w:t>
            </w:r>
          </w:p>
        </w:tc>
        <w:tc>
          <w:tcPr>
            <w:tcW w:w="2266" w:type="dxa"/>
          </w:tcPr>
          <w:p w14:paraId="60BF68E3" w14:textId="77777777" w:rsidR="00AA7F2B" w:rsidRPr="00C153B1" w:rsidRDefault="00AA7F2B" w:rsidP="00765C67">
            <w:pPr>
              <w:suppressAutoHyphens/>
              <w:spacing w:line="278" w:lineRule="auto"/>
              <w:textAlignment w:val="center"/>
              <w:rPr>
                <w:lang w:val="lt-LT"/>
              </w:rPr>
            </w:pPr>
            <w:r w:rsidRPr="00C153B1">
              <w:rPr>
                <w:lang w:val="lt-LT"/>
              </w:rPr>
              <w:t>Atlanto vandenynas</w:t>
            </w:r>
          </w:p>
        </w:tc>
        <w:tc>
          <w:tcPr>
            <w:tcW w:w="2266" w:type="dxa"/>
          </w:tcPr>
          <w:p w14:paraId="2A27AE19" w14:textId="77777777" w:rsidR="00AA7F2B" w:rsidRPr="00C153B1" w:rsidRDefault="00AA7F2B" w:rsidP="00765C67">
            <w:pPr>
              <w:suppressAutoHyphens/>
              <w:spacing w:line="278" w:lineRule="auto"/>
              <w:textAlignment w:val="center"/>
              <w:rPr>
                <w:lang w:val="lt-LT"/>
              </w:rPr>
            </w:pPr>
            <w:r w:rsidRPr="00C153B1">
              <w:rPr>
                <w:lang w:val="lt-LT"/>
              </w:rPr>
              <w:t>CECAF</w:t>
            </w:r>
          </w:p>
        </w:tc>
      </w:tr>
      <w:tr w:rsidR="00AA7F2B" w:rsidRPr="00C153B1" w14:paraId="0FC5B614" w14:textId="77777777" w:rsidTr="00765C67">
        <w:tc>
          <w:tcPr>
            <w:tcW w:w="2265" w:type="dxa"/>
          </w:tcPr>
          <w:p w14:paraId="1B8ABABF" w14:textId="77777777" w:rsidR="00AA7F2B" w:rsidRPr="00C153B1" w:rsidRDefault="00AA7F2B" w:rsidP="00765C67">
            <w:pPr>
              <w:suppressAutoHyphens/>
              <w:spacing w:line="278" w:lineRule="auto"/>
              <w:textAlignment w:val="center"/>
              <w:rPr>
                <w:lang w:val="lt-LT"/>
              </w:rPr>
            </w:pPr>
            <w:r w:rsidRPr="00C153B1">
              <w:rPr>
                <w:lang w:val="lt-LT"/>
              </w:rPr>
              <w:t xml:space="preserve">Apvaliosios sardinelės </w:t>
            </w:r>
          </w:p>
        </w:tc>
        <w:tc>
          <w:tcPr>
            <w:tcW w:w="2265" w:type="dxa"/>
          </w:tcPr>
          <w:p w14:paraId="342B0036" w14:textId="77777777" w:rsidR="00AA7F2B" w:rsidRPr="00C153B1" w:rsidRDefault="00AA7F2B" w:rsidP="00765C67">
            <w:pPr>
              <w:suppressAutoHyphens/>
              <w:spacing w:line="278" w:lineRule="auto"/>
              <w:textAlignment w:val="center"/>
              <w:rPr>
                <w:lang w:val="lt-LT"/>
              </w:rPr>
            </w:pPr>
            <w:r w:rsidRPr="00C153B1">
              <w:rPr>
                <w:lang w:val="lt-LT"/>
              </w:rPr>
              <w:t>Sardinella aurita</w:t>
            </w:r>
          </w:p>
        </w:tc>
        <w:tc>
          <w:tcPr>
            <w:tcW w:w="2266" w:type="dxa"/>
          </w:tcPr>
          <w:p w14:paraId="70B3F4C0" w14:textId="77777777" w:rsidR="00AA7F2B" w:rsidRPr="00C153B1" w:rsidRDefault="00AA7F2B" w:rsidP="00765C67">
            <w:pPr>
              <w:suppressAutoHyphens/>
              <w:spacing w:line="278" w:lineRule="auto"/>
              <w:textAlignment w:val="center"/>
              <w:rPr>
                <w:lang w:val="lt-LT"/>
              </w:rPr>
            </w:pPr>
            <w:r w:rsidRPr="00C153B1">
              <w:rPr>
                <w:lang w:val="lt-LT"/>
              </w:rPr>
              <w:t>Atlanto vandenynas</w:t>
            </w:r>
          </w:p>
        </w:tc>
        <w:tc>
          <w:tcPr>
            <w:tcW w:w="2266" w:type="dxa"/>
          </w:tcPr>
          <w:p w14:paraId="42C1617C" w14:textId="77777777" w:rsidR="00AA7F2B" w:rsidRPr="00C153B1" w:rsidRDefault="00AA7F2B" w:rsidP="00765C67">
            <w:pPr>
              <w:suppressAutoHyphens/>
              <w:spacing w:line="278" w:lineRule="auto"/>
              <w:textAlignment w:val="center"/>
              <w:rPr>
                <w:lang w:val="lt-LT"/>
              </w:rPr>
            </w:pPr>
            <w:r w:rsidRPr="00C153B1">
              <w:rPr>
                <w:lang w:val="lt-LT"/>
              </w:rPr>
              <w:t>CECAF</w:t>
            </w:r>
          </w:p>
        </w:tc>
      </w:tr>
      <w:tr w:rsidR="00AA7F2B" w:rsidRPr="00C153B1" w14:paraId="0F345570" w14:textId="77777777" w:rsidTr="00765C67">
        <w:tc>
          <w:tcPr>
            <w:tcW w:w="2265" w:type="dxa"/>
          </w:tcPr>
          <w:p w14:paraId="2EE6E38D" w14:textId="77777777" w:rsidR="00AA7F2B" w:rsidRPr="00C153B1" w:rsidRDefault="00AA7F2B" w:rsidP="00765C67">
            <w:pPr>
              <w:suppressAutoHyphens/>
              <w:spacing w:line="278" w:lineRule="auto"/>
              <w:textAlignment w:val="center"/>
              <w:rPr>
                <w:lang w:val="lt-LT"/>
              </w:rPr>
            </w:pPr>
            <w:r w:rsidRPr="00C153B1">
              <w:rPr>
                <w:lang w:val="lt-LT"/>
              </w:rPr>
              <w:t xml:space="preserve">Skumbrės </w:t>
            </w:r>
          </w:p>
        </w:tc>
        <w:tc>
          <w:tcPr>
            <w:tcW w:w="2265" w:type="dxa"/>
          </w:tcPr>
          <w:p w14:paraId="6AB45A3B" w14:textId="77777777" w:rsidR="00AA7F2B" w:rsidRPr="00C153B1" w:rsidRDefault="00AA7F2B" w:rsidP="00765C67">
            <w:pPr>
              <w:suppressAutoHyphens/>
              <w:spacing w:line="278" w:lineRule="auto"/>
              <w:textAlignment w:val="center"/>
              <w:rPr>
                <w:lang w:val="lt-LT"/>
              </w:rPr>
            </w:pPr>
            <w:r w:rsidRPr="00C153B1">
              <w:rPr>
                <w:lang w:val="lt-LT"/>
              </w:rPr>
              <w:t>Scomber colea</w:t>
            </w:r>
          </w:p>
        </w:tc>
        <w:tc>
          <w:tcPr>
            <w:tcW w:w="2266" w:type="dxa"/>
          </w:tcPr>
          <w:p w14:paraId="23F68A9D" w14:textId="77777777" w:rsidR="00AA7F2B" w:rsidRPr="00C153B1" w:rsidRDefault="00AA7F2B" w:rsidP="00765C67">
            <w:pPr>
              <w:suppressAutoHyphens/>
              <w:spacing w:line="278" w:lineRule="auto"/>
              <w:textAlignment w:val="center"/>
              <w:rPr>
                <w:lang w:val="lt-LT"/>
              </w:rPr>
            </w:pPr>
            <w:r w:rsidRPr="00C153B1">
              <w:rPr>
                <w:lang w:val="lt-LT"/>
              </w:rPr>
              <w:t>Atlanto vandenynas</w:t>
            </w:r>
          </w:p>
        </w:tc>
        <w:tc>
          <w:tcPr>
            <w:tcW w:w="2266" w:type="dxa"/>
          </w:tcPr>
          <w:p w14:paraId="44306235" w14:textId="77777777" w:rsidR="00AA7F2B" w:rsidRPr="00C153B1" w:rsidRDefault="00AA7F2B" w:rsidP="00765C67">
            <w:pPr>
              <w:suppressAutoHyphens/>
              <w:spacing w:line="278" w:lineRule="auto"/>
              <w:textAlignment w:val="center"/>
              <w:rPr>
                <w:lang w:val="lt-LT"/>
              </w:rPr>
            </w:pPr>
            <w:r w:rsidRPr="00C153B1">
              <w:rPr>
                <w:lang w:val="lt-LT"/>
              </w:rPr>
              <w:t>CECAF</w:t>
            </w:r>
          </w:p>
        </w:tc>
      </w:tr>
      <w:tr w:rsidR="00AA7F2B" w:rsidRPr="00C153B1" w14:paraId="1DEE8CC8" w14:textId="77777777" w:rsidTr="00765C67">
        <w:tc>
          <w:tcPr>
            <w:tcW w:w="2265" w:type="dxa"/>
          </w:tcPr>
          <w:p w14:paraId="65BE566B" w14:textId="77777777" w:rsidR="00AA7F2B" w:rsidRPr="00C153B1" w:rsidRDefault="00AA7F2B" w:rsidP="00765C67">
            <w:pPr>
              <w:suppressAutoHyphens/>
              <w:spacing w:line="278" w:lineRule="auto"/>
              <w:textAlignment w:val="center"/>
              <w:rPr>
                <w:lang w:val="lt-LT"/>
              </w:rPr>
            </w:pPr>
            <w:r w:rsidRPr="00C153B1">
              <w:rPr>
                <w:lang w:val="lt-LT"/>
              </w:rPr>
              <w:t xml:space="preserve">Paprastosios stauridės </w:t>
            </w:r>
          </w:p>
        </w:tc>
        <w:tc>
          <w:tcPr>
            <w:tcW w:w="2265" w:type="dxa"/>
          </w:tcPr>
          <w:p w14:paraId="52063191" w14:textId="77777777" w:rsidR="00AA7F2B" w:rsidRPr="00C153B1" w:rsidRDefault="00AA7F2B" w:rsidP="00765C67">
            <w:pPr>
              <w:suppressAutoHyphens/>
              <w:spacing w:line="278" w:lineRule="auto"/>
              <w:textAlignment w:val="center"/>
              <w:rPr>
                <w:lang w:val="lt-LT"/>
              </w:rPr>
            </w:pPr>
            <w:r w:rsidRPr="00C153B1">
              <w:rPr>
                <w:lang w:val="lt-LT"/>
              </w:rPr>
              <w:t>Trachurus s.p.p.</w:t>
            </w:r>
          </w:p>
        </w:tc>
        <w:tc>
          <w:tcPr>
            <w:tcW w:w="2266" w:type="dxa"/>
          </w:tcPr>
          <w:p w14:paraId="52A87AB1" w14:textId="77777777" w:rsidR="00AA7F2B" w:rsidRPr="00C153B1" w:rsidRDefault="00AA7F2B" w:rsidP="00765C67">
            <w:pPr>
              <w:suppressAutoHyphens/>
              <w:spacing w:line="278" w:lineRule="auto"/>
              <w:textAlignment w:val="center"/>
              <w:rPr>
                <w:lang w:val="lt-LT"/>
              </w:rPr>
            </w:pPr>
            <w:r w:rsidRPr="00C153B1">
              <w:rPr>
                <w:lang w:val="lt-LT"/>
              </w:rPr>
              <w:t>Atlanto vandenynas</w:t>
            </w:r>
          </w:p>
        </w:tc>
        <w:tc>
          <w:tcPr>
            <w:tcW w:w="2266" w:type="dxa"/>
          </w:tcPr>
          <w:p w14:paraId="2477AB2C" w14:textId="77777777" w:rsidR="00AA7F2B" w:rsidRPr="00C153B1" w:rsidRDefault="00AA7F2B" w:rsidP="00765C67">
            <w:pPr>
              <w:suppressAutoHyphens/>
              <w:spacing w:line="278" w:lineRule="auto"/>
              <w:textAlignment w:val="center"/>
              <w:rPr>
                <w:lang w:val="lt-LT"/>
              </w:rPr>
            </w:pPr>
            <w:r w:rsidRPr="00C153B1">
              <w:rPr>
                <w:lang w:val="lt-LT"/>
              </w:rPr>
              <w:t>CECAF</w:t>
            </w:r>
          </w:p>
        </w:tc>
      </w:tr>
      <w:tr w:rsidR="00AA7F2B" w:rsidRPr="00C153B1" w14:paraId="026ADF67" w14:textId="77777777" w:rsidTr="00765C67">
        <w:tc>
          <w:tcPr>
            <w:tcW w:w="2265" w:type="dxa"/>
          </w:tcPr>
          <w:p w14:paraId="639B874E" w14:textId="77777777" w:rsidR="00AA7F2B" w:rsidRPr="00C153B1" w:rsidRDefault="00AA7F2B" w:rsidP="00765C67">
            <w:pPr>
              <w:suppressAutoHyphens/>
              <w:spacing w:line="278" w:lineRule="auto"/>
              <w:textAlignment w:val="center"/>
              <w:rPr>
                <w:lang w:val="lt-LT"/>
              </w:rPr>
            </w:pPr>
            <w:r w:rsidRPr="00C153B1">
              <w:rPr>
                <w:lang w:val="lt-LT"/>
              </w:rPr>
              <w:t xml:space="preserve">Peru stauridės </w:t>
            </w:r>
          </w:p>
        </w:tc>
        <w:tc>
          <w:tcPr>
            <w:tcW w:w="2265" w:type="dxa"/>
          </w:tcPr>
          <w:p w14:paraId="60A2B372" w14:textId="77777777" w:rsidR="00AA7F2B" w:rsidRPr="00C153B1" w:rsidRDefault="00AA7F2B" w:rsidP="00765C67">
            <w:pPr>
              <w:suppressAutoHyphens/>
              <w:spacing w:line="278" w:lineRule="auto"/>
              <w:textAlignment w:val="center"/>
              <w:rPr>
                <w:lang w:val="lt-LT"/>
              </w:rPr>
            </w:pPr>
            <w:r w:rsidRPr="00C153B1">
              <w:rPr>
                <w:lang w:val="lt-LT"/>
              </w:rPr>
              <w:t>Trachurus murphyi</w:t>
            </w:r>
          </w:p>
        </w:tc>
        <w:tc>
          <w:tcPr>
            <w:tcW w:w="2266" w:type="dxa"/>
          </w:tcPr>
          <w:p w14:paraId="5CCAFCC5" w14:textId="77777777" w:rsidR="00AA7F2B" w:rsidRPr="00C153B1" w:rsidRDefault="00AA7F2B" w:rsidP="00765C67">
            <w:pPr>
              <w:suppressAutoHyphens/>
              <w:spacing w:line="278" w:lineRule="auto"/>
              <w:textAlignment w:val="center"/>
              <w:rPr>
                <w:lang w:val="lt-LT"/>
              </w:rPr>
            </w:pPr>
            <w:r w:rsidRPr="00C153B1">
              <w:rPr>
                <w:lang w:val="lt-LT"/>
              </w:rPr>
              <w:t>Ramusis vandenynas</w:t>
            </w:r>
          </w:p>
        </w:tc>
        <w:tc>
          <w:tcPr>
            <w:tcW w:w="2266" w:type="dxa"/>
          </w:tcPr>
          <w:p w14:paraId="72500208" w14:textId="77777777" w:rsidR="00AA7F2B" w:rsidRPr="00C153B1" w:rsidRDefault="00AA7F2B" w:rsidP="00765C67">
            <w:pPr>
              <w:suppressAutoHyphens/>
              <w:spacing w:line="278" w:lineRule="auto"/>
              <w:textAlignment w:val="center"/>
              <w:rPr>
                <w:lang w:val="lt-LT"/>
              </w:rPr>
            </w:pPr>
            <w:r w:rsidRPr="00C153B1">
              <w:rPr>
                <w:lang w:val="lt-LT"/>
              </w:rPr>
              <w:t xml:space="preserve">SPRFMO </w:t>
            </w:r>
          </w:p>
        </w:tc>
      </w:tr>
    </w:tbl>
    <w:p w14:paraId="59091482" w14:textId="77777777" w:rsidR="00AA7F2B" w:rsidRPr="00C153B1" w:rsidRDefault="00AA7F2B" w:rsidP="00AA7F2B">
      <w:pPr>
        <w:suppressAutoHyphens/>
        <w:spacing w:line="278" w:lineRule="auto"/>
        <w:textAlignment w:val="center"/>
        <w:rPr>
          <w:lang w:val="lt-LT"/>
        </w:rPr>
      </w:pPr>
      <w:r w:rsidRPr="00C153B1">
        <w:rPr>
          <w:lang w:val="lt-LT"/>
        </w:rPr>
        <w:t>*</w:t>
      </w:r>
      <w:r w:rsidRPr="00C153B1">
        <w:rPr>
          <w:szCs w:val="24"/>
          <w:lang w:val="lt-LT" w:eastAsia="lt-LT"/>
        </w:rPr>
        <w:t xml:space="preserve">Sprendimo (ES) 2021/1167 </w:t>
      </w:r>
      <w:r w:rsidRPr="00C153B1">
        <w:rPr>
          <w:lang w:val="lt-LT"/>
        </w:rPr>
        <w:t xml:space="preserve">1 lentelėje paprastojo žiobrio (lot. vimba vimba) nėra, bet šis žuvies išteklius įtrauktas į Darbo planą </w:t>
      </w:r>
      <w:r w:rsidRPr="00C153B1">
        <w:rPr>
          <w:szCs w:val="24"/>
          <w:lang w:val="lt-LT" w:eastAsia="lt-LT"/>
        </w:rPr>
        <w:t xml:space="preserve">ir biologiniai duomenys renkami. </w:t>
      </w:r>
      <w:r w:rsidRPr="00C153B1">
        <w:rPr>
          <w:lang w:val="lt-LT"/>
        </w:rPr>
        <w:t xml:space="preserve"> </w:t>
      </w:r>
    </w:p>
    <w:p w14:paraId="4C64B1DE" w14:textId="77777777" w:rsidR="00AA7F2B" w:rsidRPr="00C153B1" w:rsidRDefault="00AA7F2B" w:rsidP="00AA7F2B">
      <w:pPr>
        <w:suppressAutoHyphens/>
        <w:spacing w:line="278" w:lineRule="auto"/>
        <w:ind w:firstLine="567"/>
        <w:textAlignment w:val="center"/>
        <w:rPr>
          <w:lang w:val="lt-LT"/>
        </w:rPr>
      </w:pPr>
      <w:r w:rsidRPr="00C153B1">
        <w:rPr>
          <w:lang w:val="lt-LT"/>
        </w:rPr>
        <w:t xml:space="preserve">5.2. Verslinės žvejybos atveju  (nepriklausomai nuo žvejybos vykdymo būdo), renkami duomenys apie </w:t>
      </w:r>
      <w:r w:rsidRPr="00C153B1">
        <w:rPr>
          <w:szCs w:val="24"/>
          <w:lang w:val="lt-LT" w:eastAsia="lt-LT"/>
        </w:rPr>
        <w:t xml:space="preserve">Sprendimo (ES) 2021/1167 </w:t>
      </w:r>
      <w:r w:rsidRPr="00C153B1">
        <w:rPr>
          <w:lang w:val="lt-LT"/>
        </w:rPr>
        <w:t>3 lentelėje išvardytų diadrominių rūšių žuvis</w:t>
      </w:r>
      <w:r>
        <w:rPr>
          <w:lang w:val="lt-LT"/>
        </w:rPr>
        <w:t xml:space="preserve"> –</w:t>
      </w:r>
      <w:r w:rsidRPr="00C153B1">
        <w:rPr>
          <w:lang w:val="lt-LT"/>
        </w:rPr>
        <w:t xml:space="preserve"> europinius upinius ungurius, paprastuosius šlakius ir atlantines lašišas, sužvejotas jų gyvenimo ciklo gėlo vandens etape. Duomenis renka ir tvarko KU:</w:t>
      </w:r>
    </w:p>
    <w:p w14:paraId="4E087F0B" w14:textId="3855C905" w:rsidR="00AA7F2B" w:rsidRPr="00C153B1" w:rsidRDefault="00AA7F2B" w:rsidP="00AA7F2B">
      <w:pPr>
        <w:suppressAutoHyphens/>
        <w:spacing w:line="278" w:lineRule="auto"/>
        <w:ind w:firstLine="567"/>
        <w:textAlignment w:val="center"/>
        <w:rPr>
          <w:lang w:val="lt-LT"/>
        </w:rPr>
      </w:pPr>
      <w:r w:rsidRPr="00C153B1">
        <w:rPr>
          <w:lang w:val="lt-LT"/>
        </w:rPr>
        <w:t>5.2.1. su europiniais upiniais unguriais, paprastaisiais šlakiais ir atlantinėmis lašišomis susiję kintamieji, atrinkti Baltijos jūros lygmeniu (pvz.</w:t>
      </w:r>
      <w:r w:rsidR="000B2FA0">
        <w:rPr>
          <w:lang w:val="lt-LT"/>
        </w:rPr>
        <w:t>,</w:t>
      </w:r>
      <w:r w:rsidRPr="00C153B1">
        <w:rPr>
          <w:lang w:val="lt-LT"/>
        </w:rPr>
        <w:t xml:space="preserve"> ilgio, svorio, brandos, vislumo pagal gyvenimo tarpsnį kintamieji ir kt.), remiantis galutinių naudotojų poreikiais; </w:t>
      </w:r>
    </w:p>
    <w:p w14:paraId="36FEAA54" w14:textId="77777777" w:rsidR="00AA7F2B" w:rsidRPr="00C153B1" w:rsidRDefault="00AA7F2B" w:rsidP="00AA7F2B">
      <w:pPr>
        <w:suppressAutoHyphens/>
        <w:spacing w:line="278" w:lineRule="auto"/>
        <w:ind w:firstLine="567"/>
        <w:textAlignment w:val="center"/>
        <w:rPr>
          <w:lang w:val="lt-LT"/>
        </w:rPr>
      </w:pPr>
      <w:r w:rsidRPr="00C153B1">
        <w:rPr>
          <w:lang w:val="lt-LT"/>
        </w:rPr>
        <w:t xml:space="preserve">5.2.2. metiniai atlantinių lašišų ir paprastųjų šlakių laimikio kiekiai; </w:t>
      </w:r>
    </w:p>
    <w:p w14:paraId="62D9307B" w14:textId="77777777" w:rsidR="00AA7F2B" w:rsidRPr="00C153B1" w:rsidRDefault="00AA7F2B" w:rsidP="00AA7F2B">
      <w:pPr>
        <w:suppressAutoHyphens/>
        <w:spacing w:line="278" w:lineRule="auto"/>
        <w:ind w:firstLine="567"/>
        <w:textAlignment w:val="center"/>
        <w:rPr>
          <w:lang w:val="lt-LT"/>
        </w:rPr>
      </w:pPr>
      <w:r w:rsidRPr="00C153B1">
        <w:rPr>
          <w:lang w:val="lt-LT"/>
        </w:rPr>
        <w:t>5.2.3. metiniai europinių upinių ungurių laimikio kiekiai pagal jų gyvenimo ciklo etapą.</w:t>
      </w:r>
    </w:p>
    <w:p w14:paraId="4125C1F7" w14:textId="77777777" w:rsidR="00AA7F2B" w:rsidRPr="00C153B1" w:rsidRDefault="00AA7F2B" w:rsidP="00AA7F2B">
      <w:pPr>
        <w:suppressAutoHyphens/>
        <w:spacing w:line="278" w:lineRule="auto"/>
        <w:ind w:firstLine="567"/>
        <w:textAlignment w:val="center"/>
        <w:rPr>
          <w:szCs w:val="24"/>
          <w:lang w:val="lt-LT"/>
        </w:rPr>
      </w:pPr>
      <w:r w:rsidRPr="00C153B1">
        <w:rPr>
          <w:lang w:val="lt-LT"/>
        </w:rPr>
        <w:t xml:space="preserve">5.3. Mėgėjų žvejybos duomenys renkami apie išvardintas žuvų rūšis: europinius upinius ungurius, paprastuosius šlakius (ir gėlame vandenyje), atlantines lašišas, atlantines menkes. Duomenys apima laimikio kiekius, sužvejotus Baltijos jūros ICES 22–32 pakvadračiuose bei </w:t>
      </w:r>
      <w:r w:rsidRPr="00C153B1">
        <w:rPr>
          <w:lang w:val="lt-LT"/>
        </w:rPr>
        <w:lastRenderedPageBreak/>
        <w:t xml:space="preserve">Lietuvos vidaus vandenyse. </w:t>
      </w:r>
      <w:bookmarkStart w:id="0" w:name="_Hlk92708713"/>
      <w:r w:rsidRPr="00C153B1">
        <w:rPr>
          <w:lang w:val="lt-LT"/>
        </w:rPr>
        <w:t xml:space="preserve">Duomenis renka ir tvarko Žuvininkystės tarnyba. </w:t>
      </w:r>
      <w:r w:rsidRPr="00C153B1">
        <w:rPr>
          <w:color w:val="000000"/>
          <w:szCs w:val="24"/>
          <w:lang w:val="lt-LT" w:eastAsia="lt-LT"/>
        </w:rPr>
        <w:t>Atsižvelgiant į galutinių naudotojų poreikius ir suderinus jūros regiono lygmeniu, biologinius duomenis apie mėgėjų žvejybos laimikį renka KU</w:t>
      </w:r>
      <w:bookmarkEnd w:id="0"/>
      <w:r w:rsidRPr="00C153B1">
        <w:rPr>
          <w:color w:val="000000"/>
          <w:szCs w:val="24"/>
          <w:lang w:val="lt-LT" w:eastAsia="lt-LT"/>
        </w:rPr>
        <w:t xml:space="preserve"> ir pateikia Žuvininkystės tarnybai.</w:t>
      </w:r>
      <w:r w:rsidRPr="00C153B1">
        <w:rPr>
          <w:szCs w:val="24"/>
          <w:lang w:val="lt-LT"/>
        </w:rPr>
        <w:t xml:space="preserve"> Siekiant </w:t>
      </w:r>
      <w:r w:rsidRPr="00C153B1">
        <w:rPr>
          <w:szCs w:val="24"/>
          <w:shd w:val="clear" w:color="auto" w:fill="FFFFFF"/>
          <w:lang w:val="lt-LT"/>
        </w:rPr>
        <w:t>supaprastinti duomenų rinkimą </w:t>
      </w:r>
      <w:r w:rsidRPr="00C153B1">
        <w:rPr>
          <w:szCs w:val="24"/>
          <w:lang w:val="lt-LT"/>
        </w:rPr>
        <w:t>Žuvininkystės tarnyba iki 2024 m. sukuria mėgėjų duomenų rinkimo elektroninėmis priemonėmis platformą, skirt</w:t>
      </w:r>
      <w:r>
        <w:rPr>
          <w:szCs w:val="24"/>
          <w:lang w:val="lt-LT"/>
        </w:rPr>
        <w:t>ą</w:t>
      </w:r>
      <w:r w:rsidRPr="00C153B1">
        <w:rPr>
          <w:szCs w:val="24"/>
          <w:lang w:val="lt-LT"/>
        </w:rPr>
        <w:t xml:space="preserve"> pirminių duomenų surinkimui</w:t>
      </w:r>
      <w:r>
        <w:rPr>
          <w:szCs w:val="24"/>
          <w:lang w:val="lt-LT"/>
        </w:rPr>
        <w:t xml:space="preserve"> apie laimikio kiekius, sužvejotus Baltijos jūros ICES 22-32 pakvadračiuose</w:t>
      </w:r>
      <w:r w:rsidRPr="00C153B1">
        <w:rPr>
          <w:szCs w:val="24"/>
          <w:lang w:val="lt-LT"/>
        </w:rPr>
        <w:t xml:space="preserve">. </w:t>
      </w:r>
    </w:p>
    <w:p w14:paraId="608EEE0E" w14:textId="77777777" w:rsidR="00AA7F2B" w:rsidRPr="00C153B1" w:rsidRDefault="00AA7F2B" w:rsidP="00AA7F2B">
      <w:pPr>
        <w:suppressAutoHyphens/>
        <w:spacing w:line="278" w:lineRule="auto"/>
        <w:ind w:firstLine="567"/>
        <w:textAlignment w:val="center"/>
        <w:rPr>
          <w:lang w:val="lt-LT"/>
        </w:rPr>
      </w:pPr>
      <w:r w:rsidRPr="00C153B1">
        <w:rPr>
          <w:lang w:val="lt-LT"/>
        </w:rPr>
        <w:t>5.4. Nesusiję su versline žvejyba duomenys apie atlantines lašišas ir paprastuosius šlakius turi apimti rituolių ir margiukių gausą ir į aukštupį įplaukiančių individų skaičių. Duomenis renka ir tvarko KU.</w:t>
      </w:r>
    </w:p>
    <w:p w14:paraId="664F7A4E" w14:textId="62858BB0" w:rsidR="00AA7F2B" w:rsidRPr="00C153B1" w:rsidRDefault="00AA7F2B" w:rsidP="00AA7F2B">
      <w:pPr>
        <w:suppressAutoHyphens/>
        <w:spacing w:line="278" w:lineRule="auto"/>
        <w:ind w:firstLine="567"/>
        <w:textAlignment w:val="center"/>
        <w:rPr>
          <w:szCs w:val="24"/>
          <w:lang w:val="lt-LT"/>
        </w:rPr>
      </w:pPr>
      <w:r w:rsidRPr="00C153B1">
        <w:rPr>
          <w:lang w:val="lt-LT"/>
        </w:rPr>
        <w:t>5.5</w:t>
      </w:r>
      <w:r>
        <w:rPr>
          <w:lang w:val="lt-LT"/>
        </w:rPr>
        <w:t>.</w:t>
      </w:r>
      <w:r w:rsidRPr="00C153B1">
        <w:rPr>
          <w:lang w:val="lt-LT"/>
        </w:rPr>
        <w:t xml:space="preserve"> Nesusiję su versline žvejyba duomenys apie europinius upinius ungurius renkami iš Kuršių marių bei Lietuvos vidaus vandenų (pasirinktinai du ežerai) ir turi apimti: naujų egzempliorių gausą, geltonųjų ungurių išteklių gausą ir migruojančių sidabrinių ungurių skaičių bei svorį ir lyčių santykį. Duomenis renka ir tvarko KU. </w:t>
      </w:r>
      <w:r w:rsidRPr="00C153B1">
        <w:rPr>
          <w:szCs w:val="24"/>
          <w:lang w:val="lt-LT"/>
        </w:rPr>
        <w:t xml:space="preserve">Kadangi Žuvininkystės tarnyba įgyvendina „Europinių ungurių išteklių valdymo plano įgyvendinimas Lietuvoje“ projektą (toliau – UVP projektas),  kuriame yra numatytas vandens telkinių įžuvinimas bei mokslinių tyrimų vykdymas, todėl Žuvininkystės tarnyba pagal Duomenų keitimosi sutartį pateikia KU papildomus duomenis (metinius išmigruojančių sidabrinių ungurių kiekius, metinius paliekančių Lietuvos vandenis ungurių kiekius, natūralaus mirtingumo rodiklį, antropogenines sumas ir kt. duomenis pagal poreikį), surinktus įgyvendinant  UVP projektą. </w:t>
      </w:r>
    </w:p>
    <w:p w14:paraId="1213FFC5" w14:textId="77777777" w:rsidR="00AA7F2B" w:rsidRPr="00C153B1" w:rsidRDefault="00AA7F2B" w:rsidP="00AA7F2B">
      <w:pPr>
        <w:suppressAutoHyphens/>
        <w:spacing w:line="278" w:lineRule="auto"/>
        <w:ind w:firstLine="567"/>
        <w:textAlignment w:val="center"/>
        <w:rPr>
          <w:szCs w:val="24"/>
          <w:lang w:val="lt-LT"/>
        </w:rPr>
      </w:pPr>
      <w:r w:rsidRPr="00C153B1">
        <w:rPr>
          <w:szCs w:val="24"/>
          <w:lang w:val="lt-LT"/>
        </w:rPr>
        <w:t xml:space="preserve">5.6. Nesusiję su versline žvejyba duomenys apie </w:t>
      </w:r>
      <w:r w:rsidRPr="00C153B1">
        <w:rPr>
          <w:lang w:val="lt-LT"/>
        </w:rPr>
        <w:t xml:space="preserve">atlantines lašišas, paprastuosius šlakius bei europinius upinius ungurius bus renkami iš Neries, Minijos, Dubysos ir Jūros upių, bei Kuršių marių. Su ištekliais susijusių kintamųjų atranka, ėminių ėmimo dažnumas apibendrinami ir koordinuojami regioniniu lygmeniu, jei nėra regioninio koordinavimo – parengiamas nacionalinis ėminių ėmimo planas. Duomenis renka ir tvarko KU. </w:t>
      </w:r>
    </w:p>
    <w:p w14:paraId="2447DE97" w14:textId="77777777" w:rsidR="00AA7F2B" w:rsidRPr="00C153B1" w:rsidRDefault="00AA7F2B" w:rsidP="00AA7F2B">
      <w:pPr>
        <w:suppressAutoHyphens/>
        <w:spacing w:line="278" w:lineRule="auto"/>
        <w:ind w:firstLine="567"/>
        <w:textAlignment w:val="center"/>
        <w:rPr>
          <w:color w:val="000000"/>
          <w:szCs w:val="24"/>
          <w:lang w:val="lt-LT" w:eastAsia="lt-LT"/>
        </w:rPr>
      </w:pPr>
      <w:r w:rsidRPr="00C153B1">
        <w:rPr>
          <w:szCs w:val="24"/>
          <w:lang w:val="lt-LT"/>
        </w:rPr>
        <w:t xml:space="preserve">6. Programos </w:t>
      </w:r>
      <w:r w:rsidRPr="00C153B1">
        <w:rPr>
          <w:color w:val="000000"/>
          <w:szCs w:val="24"/>
          <w:lang w:val="lt-LT" w:eastAsia="lt-LT"/>
        </w:rPr>
        <w:t>3.2 papunktyje nurodytus duomenis sudaro šie elementai:</w:t>
      </w:r>
    </w:p>
    <w:p w14:paraId="74331F45" w14:textId="77777777" w:rsidR="00AA7F2B" w:rsidRPr="00C153B1" w:rsidRDefault="00AA7F2B" w:rsidP="00AA7F2B">
      <w:pPr>
        <w:suppressAutoHyphens/>
        <w:spacing w:line="278" w:lineRule="auto"/>
        <w:ind w:firstLine="567"/>
        <w:textAlignment w:val="center"/>
        <w:rPr>
          <w:lang w:val="lt-LT"/>
        </w:rPr>
      </w:pPr>
      <w:r w:rsidRPr="00C153B1">
        <w:rPr>
          <w:lang w:val="lt-LT"/>
        </w:rPr>
        <w:t xml:space="preserve">6.1 Renkami duomenys apie visų Sąjungos teisės aktuose ir pagal tarptautinius susitarimus, įskaitant nurodytuosius </w:t>
      </w:r>
      <w:r w:rsidRPr="00C153B1">
        <w:rPr>
          <w:szCs w:val="24"/>
          <w:lang w:val="lt-LT" w:eastAsia="lt-LT"/>
        </w:rPr>
        <w:t xml:space="preserve">Sprendimo (ES) 2021/1167 </w:t>
      </w:r>
      <w:r w:rsidRPr="00C153B1">
        <w:rPr>
          <w:lang w:val="lt-LT"/>
        </w:rPr>
        <w:t xml:space="preserve">2 lentelėje, nustatytų saugomų rūšių jūrų paukščių, žinduolių, roplių ir žuvų ir kitų organizmų, atsitiktinio sugavimo atvejus (nurodomas bent kiekvienos rūšies individų svoris ir (arba) skaičius, priklausomai nuo konkrečiai rūšiai taikomo vieneto). Tokie duomenys registruojami per mokslinio stebėjimo žvejybos laivuose reisus, mokslinių stebėtojų žvejybos laivuose ir vykdant Darbo plano 2.6 lentelėje išvardintus tyrimus. Tokius duomenis renka ir tvarko KU. Kai tai daro patys žvejai žvejybos žurnaluose ar kitomis tinkamomis priemonėmis, duomenis renka Žuvininkystės tarnyba ir perduoda KU. </w:t>
      </w:r>
      <w:r w:rsidRPr="00C153B1">
        <w:rPr>
          <w:szCs w:val="24"/>
          <w:lang w:val="lt-LT"/>
        </w:rPr>
        <w:t>Visus 6.1. punkte paminėtus duomenis tvarko KU;</w:t>
      </w:r>
    </w:p>
    <w:p w14:paraId="684380CA" w14:textId="77777777" w:rsidR="00AA7F2B" w:rsidRPr="00C153B1" w:rsidRDefault="00AA7F2B" w:rsidP="00AA7F2B">
      <w:pPr>
        <w:suppressAutoHyphens/>
        <w:spacing w:line="278" w:lineRule="auto"/>
        <w:ind w:firstLine="567"/>
        <w:textAlignment w:val="center"/>
        <w:rPr>
          <w:lang w:val="lt-LT"/>
        </w:rPr>
      </w:pPr>
      <w:r w:rsidRPr="00C153B1">
        <w:rPr>
          <w:lang w:val="lt-LT"/>
        </w:rPr>
        <w:t xml:space="preserve">6.2. </w:t>
      </w:r>
      <w:r>
        <w:rPr>
          <w:lang w:val="lt-LT"/>
        </w:rPr>
        <w:t>d</w:t>
      </w:r>
      <w:r w:rsidRPr="00C153B1">
        <w:rPr>
          <w:lang w:val="lt-LT"/>
        </w:rPr>
        <w:t>uomenų apie žvejybos veiklos poveikį mitybos tinklams rinkimas apima skrandžio ėminių ėmimą ir analizę. Duomenis iš atlantinės menkės skrandžio analizės renka ir tvarko KU ir iki 2024 metų pabaigos parengia paprastųjų sterkų skrandžio ėminių ėmimo ir analizės metodologiją.</w:t>
      </w:r>
    </w:p>
    <w:p w14:paraId="00B0C6CA" w14:textId="77777777" w:rsidR="00AA7F2B" w:rsidRPr="00C153B1" w:rsidRDefault="00AA7F2B" w:rsidP="00AA7F2B">
      <w:pPr>
        <w:suppressAutoHyphens/>
        <w:spacing w:line="278" w:lineRule="auto"/>
        <w:ind w:firstLine="567"/>
        <w:textAlignment w:val="center"/>
        <w:rPr>
          <w:szCs w:val="24"/>
          <w:lang w:val="lt-LT"/>
        </w:rPr>
      </w:pPr>
      <w:r w:rsidRPr="00C153B1">
        <w:rPr>
          <w:color w:val="000000"/>
          <w:szCs w:val="24"/>
          <w:lang w:val="lt-LT" w:eastAsia="lt-LT"/>
        </w:rPr>
        <w:t xml:space="preserve">7. Programos 3.3 papunktyje nurodyti duomenys </w:t>
      </w:r>
      <w:r w:rsidRPr="00C153B1">
        <w:rPr>
          <w:szCs w:val="24"/>
          <w:lang w:val="lt-LT"/>
        </w:rPr>
        <w:t xml:space="preserve">turi apimti </w:t>
      </w:r>
      <w:r w:rsidRPr="00C153B1">
        <w:rPr>
          <w:szCs w:val="24"/>
          <w:lang w:val="lt-LT" w:eastAsia="lt-LT"/>
        </w:rPr>
        <w:t xml:space="preserve">Sprendimo (ES) 2021/1167 </w:t>
      </w:r>
      <w:r w:rsidRPr="00C153B1">
        <w:rPr>
          <w:szCs w:val="24"/>
          <w:lang w:val="lt-LT"/>
        </w:rPr>
        <w:t xml:space="preserve">6 lentelėje nurodytus kintamuosius, jie renkami pagal Sprendimo (ES) 2016/1167 II skyriaus 3 dalies nuostatus. Šiuos duomenis renka ir tvarko Žuvininkystės tarnyba. </w:t>
      </w:r>
    </w:p>
    <w:p w14:paraId="18C6DB19" w14:textId="77777777" w:rsidR="00AA7F2B" w:rsidRPr="00C153B1" w:rsidRDefault="00AA7F2B" w:rsidP="00AA7F2B">
      <w:pPr>
        <w:suppressAutoHyphens/>
        <w:spacing w:line="278" w:lineRule="auto"/>
        <w:ind w:firstLine="567"/>
        <w:textAlignment w:val="center"/>
        <w:rPr>
          <w:color w:val="000000"/>
          <w:szCs w:val="24"/>
          <w:lang w:val="lt-LT"/>
        </w:rPr>
      </w:pPr>
      <w:r w:rsidRPr="00C153B1">
        <w:rPr>
          <w:color w:val="000000"/>
          <w:szCs w:val="24"/>
          <w:lang w:val="lt-LT"/>
        </w:rPr>
        <w:t>Įvairių sričių kintamųjų ataskaitiniai laikotarpiai, kintamųjų šaltiniai ir atsakingos institucijos:</w:t>
      </w:r>
    </w:p>
    <w:p w14:paraId="1FD00BE7" w14:textId="77777777" w:rsidR="00AA7F2B" w:rsidRPr="00C153B1" w:rsidRDefault="00AA7F2B" w:rsidP="00AA7F2B">
      <w:pPr>
        <w:spacing w:line="276" w:lineRule="atLeast"/>
        <w:ind w:firstLine="709"/>
        <w:textAlignment w:val="center"/>
        <w:rPr>
          <w:color w:val="000000"/>
          <w:szCs w:val="24"/>
          <w:lang w:val="lt-LT" w:eastAsia="lt-LT"/>
        </w:rPr>
      </w:pPr>
    </w:p>
    <w:tbl>
      <w:tblPr>
        <w:tblW w:w="9315" w:type="dxa"/>
        <w:tblInd w:w="40" w:type="dxa"/>
        <w:tblCellMar>
          <w:left w:w="0" w:type="dxa"/>
          <w:right w:w="0" w:type="dxa"/>
        </w:tblCellMar>
        <w:tblLook w:val="04A0" w:firstRow="1" w:lastRow="0" w:firstColumn="1" w:lastColumn="0" w:noHBand="0" w:noVBand="1"/>
      </w:tblPr>
      <w:tblGrid>
        <w:gridCol w:w="1569"/>
        <w:gridCol w:w="2552"/>
        <w:gridCol w:w="1560"/>
        <w:gridCol w:w="1897"/>
        <w:gridCol w:w="1737"/>
      </w:tblGrid>
      <w:tr w:rsidR="00AA7F2B" w:rsidRPr="00C153B1" w14:paraId="12373210" w14:textId="77777777" w:rsidTr="00765C67">
        <w:trPr>
          <w:trHeight w:val="62"/>
          <w:tblHeader/>
        </w:trPr>
        <w:tc>
          <w:tcPr>
            <w:tcW w:w="1569"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0B655647" w14:textId="77777777" w:rsidR="00AA7F2B" w:rsidRPr="00C153B1" w:rsidRDefault="00AA7F2B" w:rsidP="00765C67">
            <w:pPr>
              <w:spacing w:line="288" w:lineRule="atLeast"/>
              <w:jc w:val="center"/>
              <w:textAlignment w:val="center"/>
              <w:rPr>
                <w:szCs w:val="24"/>
                <w:lang w:val="lt-LT"/>
              </w:rPr>
            </w:pPr>
            <w:r w:rsidRPr="00C153B1">
              <w:rPr>
                <w:color w:val="000000"/>
                <w:lang w:val="lt-LT"/>
              </w:rPr>
              <w:lastRenderedPageBreak/>
              <w:t>Antraštė</w:t>
            </w:r>
          </w:p>
          <w:p w14:paraId="49ABAA36" w14:textId="77777777" w:rsidR="00AA7F2B" w:rsidRPr="00C153B1" w:rsidRDefault="00AA7F2B" w:rsidP="00765C67">
            <w:pPr>
              <w:spacing w:line="288" w:lineRule="atLeast"/>
              <w:jc w:val="center"/>
              <w:textAlignment w:val="center"/>
              <w:rPr>
                <w:lang w:val="lt-LT"/>
              </w:rPr>
            </w:pPr>
            <w:r w:rsidRPr="00C153B1">
              <w:rPr>
                <w:color w:val="000000"/>
                <w:lang w:val="lt-LT"/>
              </w:rPr>
              <w:t> </w:t>
            </w:r>
          </w:p>
        </w:tc>
        <w:tc>
          <w:tcPr>
            <w:tcW w:w="2552" w:type="dxa"/>
            <w:tcBorders>
              <w:top w:val="single" w:sz="8" w:space="0" w:color="000000"/>
              <w:left w:val="nil"/>
              <w:bottom w:val="single" w:sz="8" w:space="0" w:color="000000"/>
              <w:right w:val="single" w:sz="8" w:space="0" w:color="000000"/>
            </w:tcBorders>
            <w:tcMar>
              <w:top w:w="28" w:type="dxa"/>
              <w:left w:w="40" w:type="dxa"/>
              <w:bottom w:w="28" w:type="dxa"/>
              <w:right w:w="40" w:type="dxa"/>
            </w:tcMar>
            <w:vAlign w:val="center"/>
            <w:hideMark/>
          </w:tcPr>
          <w:p w14:paraId="59ADB597" w14:textId="77777777" w:rsidR="00AA7F2B" w:rsidRPr="00C153B1" w:rsidRDefault="00AA7F2B" w:rsidP="00765C67">
            <w:pPr>
              <w:spacing w:line="288" w:lineRule="atLeast"/>
              <w:jc w:val="center"/>
              <w:textAlignment w:val="center"/>
              <w:rPr>
                <w:lang w:val="lt-LT"/>
              </w:rPr>
            </w:pPr>
            <w:r w:rsidRPr="00C153B1">
              <w:rPr>
                <w:color w:val="000000"/>
                <w:lang w:val="lt-LT"/>
              </w:rPr>
              <w:t>Kintamasis</w:t>
            </w:r>
          </w:p>
          <w:p w14:paraId="781C4D73" w14:textId="77777777" w:rsidR="00AA7F2B" w:rsidRPr="00C153B1" w:rsidRDefault="00AA7F2B" w:rsidP="00765C67">
            <w:pPr>
              <w:spacing w:line="288" w:lineRule="atLeast"/>
              <w:jc w:val="center"/>
              <w:textAlignment w:val="center"/>
              <w:rPr>
                <w:lang w:val="lt-LT"/>
              </w:rPr>
            </w:pPr>
            <w:r w:rsidRPr="00C153B1">
              <w:rPr>
                <w:color w:val="000000"/>
                <w:lang w:val="lt-LT"/>
              </w:rPr>
              <w:t> </w:t>
            </w:r>
          </w:p>
        </w:tc>
        <w:tc>
          <w:tcPr>
            <w:tcW w:w="1560" w:type="dxa"/>
            <w:tcBorders>
              <w:top w:val="single" w:sz="8" w:space="0" w:color="000000"/>
              <w:left w:val="nil"/>
              <w:bottom w:val="single" w:sz="8" w:space="0" w:color="000000"/>
              <w:right w:val="single" w:sz="8" w:space="0" w:color="000000"/>
            </w:tcBorders>
            <w:tcMar>
              <w:top w:w="28" w:type="dxa"/>
              <w:left w:w="40" w:type="dxa"/>
              <w:bottom w:w="28" w:type="dxa"/>
              <w:right w:w="40" w:type="dxa"/>
            </w:tcMar>
            <w:vAlign w:val="center"/>
            <w:hideMark/>
          </w:tcPr>
          <w:p w14:paraId="70D42EAF" w14:textId="77777777" w:rsidR="00AA7F2B" w:rsidRPr="00C153B1" w:rsidRDefault="00AA7F2B" w:rsidP="00765C67">
            <w:pPr>
              <w:jc w:val="center"/>
              <w:textAlignment w:val="center"/>
              <w:rPr>
                <w:lang w:val="lt-LT"/>
              </w:rPr>
            </w:pPr>
            <w:r w:rsidRPr="00C153B1">
              <w:rPr>
                <w:color w:val="000000"/>
                <w:lang w:val="lt-LT"/>
              </w:rPr>
              <w:t>Ataskaitinis laikotarpis</w:t>
            </w:r>
          </w:p>
          <w:p w14:paraId="170FDDCC" w14:textId="77777777" w:rsidR="00AA7F2B" w:rsidRPr="00C153B1" w:rsidRDefault="00AA7F2B" w:rsidP="00765C67">
            <w:pPr>
              <w:jc w:val="center"/>
              <w:textAlignment w:val="center"/>
              <w:rPr>
                <w:lang w:val="lt-LT"/>
              </w:rPr>
            </w:pPr>
            <w:r w:rsidRPr="00C153B1">
              <w:rPr>
                <w:color w:val="000000"/>
                <w:lang w:val="lt-LT"/>
              </w:rPr>
              <w:t> </w:t>
            </w:r>
          </w:p>
        </w:tc>
        <w:tc>
          <w:tcPr>
            <w:tcW w:w="1897" w:type="dxa"/>
            <w:tcBorders>
              <w:top w:val="single" w:sz="8" w:space="0" w:color="000000"/>
              <w:left w:val="nil"/>
              <w:bottom w:val="single" w:sz="8" w:space="0" w:color="000000"/>
              <w:right w:val="single" w:sz="8" w:space="0" w:color="000000"/>
            </w:tcBorders>
            <w:tcMar>
              <w:top w:w="28" w:type="dxa"/>
              <w:left w:w="40" w:type="dxa"/>
              <w:bottom w:w="28" w:type="dxa"/>
              <w:right w:w="40" w:type="dxa"/>
            </w:tcMar>
            <w:vAlign w:val="center"/>
            <w:hideMark/>
          </w:tcPr>
          <w:p w14:paraId="56BC9614" w14:textId="77777777" w:rsidR="00AA7F2B" w:rsidRPr="00C153B1" w:rsidRDefault="00AA7F2B" w:rsidP="00765C67">
            <w:pPr>
              <w:jc w:val="center"/>
              <w:textAlignment w:val="center"/>
              <w:rPr>
                <w:lang w:val="lt-LT"/>
              </w:rPr>
            </w:pPr>
            <w:r w:rsidRPr="00C153B1">
              <w:rPr>
                <w:color w:val="000000"/>
                <w:lang w:val="lt-LT"/>
              </w:rPr>
              <w:t>Kintamųjų šaltinis</w:t>
            </w:r>
          </w:p>
          <w:p w14:paraId="1BD6553C" w14:textId="77777777" w:rsidR="00AA7F2B" w:rsidRPr="00C153B1" w:rsidRDefault="00AA7F2B" w:rsidP="00765C67">
            <w:pPr>
              <w:jc w:val="center"/>
              <w:textAlignment w:val="center"/>
              <w:rPr>
                <w:lang w:val="lt-LT"/>
              </w:rPr>
            </w:pPr>
            <w:r w:rsidRPr="00C153B1">
              <w:rPr>
                <w:color w:val="000000"/>
                <w:lang w:val="lt-LT"/>
              </w:rPr>
              <w:t> </w:t>
            </w:r>
          </w:p>
        </w:tc>
        <w:tc>
          <w:tcPr>
            <w:tcW w:w="1737" w:type="dxa"/>
            <w:tcBorders>
              <w:top w:val="single" w:sz="8" w:space="0" w:color="000000"/>
              <w:left w:val="nil"/>
              <w:bottom w:val="single" w:sz="8" w:space="0" w:color="000000"/>
              <w:right w:val="single" w:sz="8" w:space="0" w:color="000000"/>
            </w:tcBorders>
            <w:tcMar>
              <w:top w:w="28" w:type="dxa"/>
              <w:left w:w="40" w:type="dxa"/>
              <w:bottom w:w="28" w:type="dxa"/>
              <w:right w:w="40" w:type="dxa"/>
            </w:tcMar>
            <w:vAlign w:val="center"/>
            <w:hideMark/>
          </w:tcPr>
          <w:p w14:paraId="08909BB8" w14:textId="77777777" w:rsidR="00AA7F2B" w:rsidRPr="00C153B1" w:rsidRDefault="00AA7F2B" w:rsidP="00765C67">
            <w:pPr>
              <w:jc w:val="center"/>
              <w:textAlignment w:val="center"/>
              <w:rPr>
                <w:lang w:val="lt-LT"/>
              </w:rPr>
            </w:pPr>
            <w:r w:rsidRPr="00C153B1">
              <w:rPr>
                <w:color w:val="000000"/>
                <w:lang w:val="lt-LT"/>
              </w:rPr>
              <w:t>Institucija, atsakinga už kintamųjų rinkimą</w:t>
            </w:r>
          </w:p>
          <w:p w14:paraId="2EB288CF" w14:textId="77777777" w:rsidR="00AA7F2B" w:rsidRPr="00C153B1" w:rsidRDefault="00AA7F2B" w:rsidP="00765C67">
            <w:pPr>
              <w:jc w:val="center"/>
              <w:textAlignment w:val="center"/>
              <w:rPr>
                <w:lang w:val="lt-LT"/>
              </w:rPr>
            </w:pPr>
            <w:r w:rsidRPr="00C153B1">
              <w:rPr>
                <w:color w:val="000000"/>
                <w:lang w:val="lt-LT"/>
              </w:rPr>
              <w:t> </w:t>
            </w:r>
          </w:p>
        </w:tc>
      </w:tr>
      <w:tr w:rsidR="00AA7F2B" w:rsidRPr="00C153B1" w14:paraId="081FE458" w14:textId="77777777" w:rsidTr="00765C67">
        <w:trPr>
          <w:trHeight w:val="62"/>
        </w:trPr>
        <w:tc>
          <w:tcPr>
            <w:tcW w:w="9315" w:type="dxa"/>
            <w:gridSpan w:val="5"/>
            <w:tcBorders>
              <w:top w:val="nil"/>
              <w:left w:val="single" w:sz="8" w:space="0" w:color="000000"/>
              <w:bottom w:val="single" w:sz="8" w:space="0" w:color="auto"/>
              <w:right w:val="single" w:sz="8" w:space="0" w:color="000000"/>
            </w:tcBorders>
            <w:tcMar>
              <w:top w:w="28" w:type="dxa"/>
              <w:left w:w="40" w:type="dxa"/>
              <w:bottom w:w="28" w:type="dxa"/>
              <w:right w:w="40" w:type="dxa"/>
            </w:tcMar>
          </w:tcPr>
          <w:p w14:paraId="6A884083" w14:textId="77777777" w:rsidR="00AA7F2B" w:rsidRPr="00C153B1" w:rsidRDefault="00AA7F2B" w:rsidP="00765C67">
            <w:pPr>
              <w:spacing w:line="288" w:lineRule="atLeast"/>
              <w:jc w:val="center"/>
              <w:textAlignment w:val="center"/>
              <w:rPr>
                <w:lang w:val="lt-LT"/>
              </w:rPr>
            </w:pPr>
            <w:r w:rsidRPr="00C153B1">
              <w:rPr>
                <w:lang w:val="lt-LT"/>
              </w:rPr>
              <w:t>Jūrų vandenys</w:t>
            </w:r>
          </w:p>
        </w:tc>
      </w:tr>
      <w:tr w:rsidR="00AA7F2B" w:rsidRPr="00C153B1" w14:paraId="2A16B956" w14:textId="77777777" w:rsidTr="00765C67">
        <w:trPr>
          <w:trHeight w:val="62"/>
        </w:trPr>
        <w:tc>
          <w:tcPr>
            <w:tcW w:w="1569" w:type="dxa"/>
            <w:vMerge w:val="restart"/>
            <w:tcBorders>
              <w:top w:val="nil"/>
              <w:left w:val="single" w:sz="8" w:space="0" w:color="000000"/>
              <w:bottom w:val="single" w:sz="8" w:space="0" w:color="auto"/>
              <w:right w:val="single" w:sz="8" w:space="0" w:color="000000"/>
            </w:tcBorders>
            <w:tcMar>
              <w:top w:w="28" w:type="dxa"/>
              <w:left w:w="40" w:type="dxa"/>
              <w:bottom w:w="28" w:type="dxa"/>
              <w:right w:w="40" w:type="dxa"/>
            </w:tcMar>
            <w:hideMark/>
          </w:tcPr>
          <w:p w14:paraId="4A87B605" w14:textId="77777777" w:rsidR="00AA7F2B" w:rsidRPr="00C153B1" w:rsidRDefault="00AA7F2B" w:rsidP="00765C67">
            <w:pPr>
              <w:spacing w:line="288" w:lineRule="atLeast"/>
              <w:textAlignment w:val="center"/>
              <w:rPr>
                <w:lang w:val="lt-LT"/>
              </w:rPr>
            </w:pPr>
            <w:r w:rsidRPr="00C153B1">
              <w:rPr>
                <w:color w:val="000000"/>
                <w:lang w:val="lt-LT"/>
              </w:rPr>
              <w:t>Pajėgumas</w:t>
            </w:r>
          </w:p>
          <w:p w14:paraId="535EC48B" w14:textId="77777777" w:rsidR="00AA7F2B" w:rsidRPr="00C153B1" w:rsidRDefault="00AA7F2B" w:rsidP="00765C67">
            <w:pPr>
              <w:spacing w:line="288" w:lineRule="atLeast"/>
              <w:textAlignment w:val="center"/>
              <w:rPr>
                <w:lang w:val="lt-LT"/>
              </w:rPr>
            </w:pPr>
            <w:r w:rsidRPr="00C153B1">
              <w:rPr>
                <w:color w:val="000000"/>
                <w:lang w:val="lt-LT"/>
              </w:rPr>
              <w:t> </w:t>
            </w: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75A6E375" w14:textId="77777777" w:rsidR="00AA7F2B" w:rsidRPr="00C153B1" w:rsidRDefault="00AA7F2B" w:rsidP="00765C67">
            <w:pPr>
              <w:spacing w:line="288" w:lineRule="atLeast"/>
              <w:textAlignment w:val="center"/>
              <w:rPr>
                <w:lang w:val="lt-LT"/>
              </w:rPr>
            </w:pPr>
            <w:r w:rsidRPr="00C153B1">
              <w:rPr>
                <w:color w:val="000000"/>
                <w:lang w:val="lt-LT"/>
              </w:rPr>
              <w:t>Laivų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1E70ECFA" w14:textId="77777777" w:rsidR="00AA7F2B" w:rsidRPr="00C153B1" w:rsidRDefault="00AA7F2B" w:rsidP="00765C67">
            <w:pPr>
              <w:spacing w:line="288" w:lineRule="atLeast"/>
              <w:textAlignment w:val="center"/>
              <w:rPr>
                <w:lang w:val="lt-LT"/>
              </w:rPr>
            </w:pPr>
            <w:r w:rsidRPr="00C153B1">
              <w:rPr>
                <w:color w:val="000000"/>
                <w:lang w:val="lt-LT"/>
              </w:rPr>
              <w:t>Metai</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6D3FF4D4" w14:textId="77777777" w:rsidR="00AA7F2B" w:rsidRPr="00C153B1" w:rsidRDefault="00AA7F2B" w:rsidP="00765C67">
            <w:pPr>
              <w:spacing w:line="288" w:lineRule="atLeast"/>
              <w:textAlignment w:val="center"/>
              <w:rPr>
                <w:lang w:val="lt-LT"/>
              </w:rPr>
            </w:pPr>
            <w:r w:rsidRPr="00C153B1">
              <w:rPr>
                <w:lang w:val="lt-LT"/>
              </w:rPr>
              <w:t>Žuvininkystės duomenų informacinė sistema (toliau – ŽDIS</w:t>
            </w:r>
            <w:r w:rsidRPr="00C153B1">
              <w:rPr>
                <w:sz w:val="23"/>
                <w:szCs w:val="23"/>
                <w:lang w:val="lt-LT"/>
              </w:rPr>
              <w:t>)</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49A06A31"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485CDF00" w14:textId="77777777" w:rsidTr="00765C67">
        <w:trPr>
          <w:trHeight w:val="62"/>
        </w:trPr>
        <w:tc>
          <w:tcPr>
            <w:tcW w:w="0" w:type="auto"/>
            <w:vMerge/>
            <w:tcBorders>
              <w:top w:val="nil"/>
              <w:left w:val="single" w:sz="8" w:space="0" w:color="000000"/>
              <w:bottom w:val="single" w:sz="8" w:space="0" w:color="auto"/>
              <w:right w:val="single" w:sz="8" w:space="0" w:color="000000"/>
            </w:tcBorders>
            <w:vAlign w:val="center"/>
            <w:hideMark/>
          </w:tcPr>
          <w:p w14:paraId="44D0E26C"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1C8B1C55" w14:textId="77777777" w:rsidR="00AA7F2B" w:rsidRPr="00C153B1" w:rsidRDefault="00AA7F2B" w:rsidP="00765C67">
            <w:pPr>
              <w:spacing w:line="288" w:lineRule="atLeast"/>
              <w:textAlignment w:val="center"/>
              <w:rPr>
                <w:lang w:val="lt-LT"/>
              </w:rPr>
            </w:pPr>
            <w:r w:rsidRPr="00C153B1">
              <w:rPr>
                <w:color w:val="000000"/>
                <w:lang w:val="lt-LT"/>
              </w:rPr>
              <w:t>GT, kW, laivo amžius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1FCAAD37" w14:textId="77777777" w:rsidR="00AA7F2B" w:rsidRPr="00C153B1" w:rsidRDefault="00AA7F2B" w:rsidP="00765C67">
            <w:pPr>
              <w:spacing w:line="288" w:lineRule="atLeast"/>
              <w:textAlignment w:val="center"/>
              <w:rPr>
                <w:lang w:val="lt-LT"/>
              </w:rPr>
            </w:pPr>
            <w:r w:rsidRPr="00C153B1">
              <w:rPr>
                <w:color w:val="000000"/>
                <w:lang w:val="lt-LT"/>
              </w:rPr>
              <w:t>Metai</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3D63E3A2" w14:textId="77777777" w:rsidR="00AA7F2B" w:rsidRPr="00C153B1" w:rsidRDefault="00AA7F2B" w:rsidP="00765C67">
            <w:pPr>
              <w:spacing w:line="288" w:lineRule="atLeast"/>
              <w:textAlignment w:val="center"/>
              <w:rPr>
                <w:lang w:val="lt-LT"/>
              </w:rPr>
            </w:pPr>
            <w:r w:rsidRPr="00C153B1">
              <w:rPr>
                <w:color w:val="000000"/>
                <w:lang w:val="lt-LT"/>
              </w:rPr>
              <w:t>ŽDIS</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3C2090B9"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1051078C" w14:textId="77777777" w:rsidTr="00765C67">
        <w:trPr>
          <w:trHeight w:val="62"/>
        </w:trPr>
        <w:tc>
          <w:tcPr>
            <w:tcW w:w="1569" w:type="dxa"/>
            <w:vMerge w:val="restart"/>
            <w:tcBorders>
              <w:top w:val="nil"/>
              <w:left w:val="single" w:sz="8" w:space="0" w:color="auto"/>
              <w:bottom w:val="single" w:sz="8" w:space="0" w:color="auto"/>
              <w:right w:val="single" w:sz="8" w:space="0" w:color="auto"/>
            </w:tcBorders>
            <w:tcMar>
              <w:top w:w="28" w:type="dxa"/>
              <w:left w:w="40" w:type="dxa"/>
              <w:bottom w:w="28" w:type="dxa"/>
              <w:right w:w="40" w:type="dxa"/>
            </w:tcMar>
            <w:hideMark/>
          </w:tcPr>
          <w:p w14:paraId="2DE3DC04" w14:textId="77777777" w:rsidR="00AA7F2B" w:rsidRPr="00C153B1" w:rsidRDefault="00AA7F2B" w:rsidP="00765C67">
            <w:pPr>
              <w:spacing w:line="288" w:lineRule="atLeast"/>
              <w:textAlignment w:val="center"/>
              <w:rPr>
                <w:lang w:val="lt-LT"/>
              </w:rPr>
            </w:pPr>
            <w:r w:rsidRPr="00C153B1">
              <w:rPr>
                <w:color w:val="000000"/>
                <w:lang w:val="lt-LT"/>
              </w:rPr>
              <w:t>Žvejybos pastangos</w:t>
            </w:r>
          </w:p>
          <w:p w14:paraId="197C5734" w14:textId="77777777" w:rsidR="00AA7F2B" w:rsidRPr="00C153B1" w:rsidRDefault="00AA7F2B" w:rsidP="00765C67">
            <w:pPr>
              <w:spacing w:line="288" w:lineRule="atLeast"/>
              <w:textAlignment w:val="center"/>
              <w:rPr>
                <w:lang w:val="lt-LT"/>
              </w:rPr>
            </w:pPr>
            <w:r w:rsidRPr="00C153B1">
              <w:rPr>
                <w:color w:val="000000"/>
                <w:lang w:val="lt-LT"/>
              </w:rPr>
              <w:t> </w:t>
            </w: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522A1FE2" w14:textId="77777777" w:rsidR="00AA7F2B" w:rsidRPr="00C153B1" w:rsidRDefault="00AA7F2B" w:rsidP="00765C67">
            <w:pPr>
              <w:spacing w:line="288" w:lineRule="atLeast"/>
              <w:textAlignment w:val="center"/>
              <w:rPr>
                <w:lang w:val="lt-LT"/>
              </w:rPr>
            </w:pPr>
            <w:r w:rsidRPr="00C153B1">
              <w:rPr>
                <w:color w:val="000000"/>
                <w:lang w:val="lt-LT"/>
              </w:rPr>
              <w:t>Dienų jūroje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35161192"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2AACDA2B" w14:textId="77777777" w:rsidR="00AA7F2B" w:rsidRPr="00C153B1" w:rsidRDefault="00AA7F2B" w:rsidP="00765C67">
            <w:pPr>
              <w:spacing w:line="288" w:lineRule="atLeast"/>
              <w:textAlignment w:val="center"/>
              <w:rPr>
                <w:lang w:val="lt-LT"/>
              </w:rPr>
            </w:pPr>
            <w:r w:rsidRPr="00C153B1">
              <w:rPr>
                <w:color w:val="000000"/>
                <w:lang w:val="lt-LT"/>
              </w:rPr>
              <w:t>Žvejybos žurnalai</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443A6C14"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1A3F2BEE"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0F9B35E4"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506F2FDD" w14:textId="77777777" w:rsidR="00AA7F2B" w:rsidRPr="00C153B1" w:rsidRDefault="00AA7F2B" w:rsidP="00765C67">
            <w:pPr>
              <w:spacing w:line="288" w:lineRule="atLeast"/>
              <w:textAlignment w:val="center"/>
              <w:rPr>
                <w:lang w:val="lt-LT"/>
              </w:rPr>
            </w:pPr>
            <w:r w:rsidRPr="00C153B1">
              <w:rPr>
                <w:color w:val="000000"/>
                <w:lang w:val="lt-LT"/>
              </w:rPr>
              <w:t>Žvejybos valandų skaičius (neprivaloma)</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548C086D"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1B2C20F5" w14:textId="77777777" w:rsidR="00AA7F2B" w:rsidRPr="00C153B1" w:rsidRDefault="00AA7F2B" w:rsidP="00765C67">
            <w:pPr>
              <w:spacing w:line="288" w:lineRule="atLeast"/>
              <w:textAlignment w:val="center"/>
              <w:rPr>
                <w:lang w:val="lt-LT"/>
              </w:rPr>
            </w:pPr>
            <w:r w:rsidRPr="00C153B1">
              <w:rPr>
                <w:color w:val="000000"/>
                <w:lang w:val="lt-LT"/>
              </w:rPr>
              <w:t>Žvejybos žurnalai</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06F904F0"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72D86C13"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0484FA8B"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7C8C58FF" w14:textId="77777777" w:rsidR="00AA7F2B" w:rsidRPr="00C153B1" w:rsidRDefault="00AA7F2B" w:rsidP="00765C67">
            <w:pPr>
              <w:spacing w:line="288" w:lineRule="atLeast"/>
              <w:textAlignment w:val="center"/>
              <w:rPr>
                <w:lang w:val="lt-LT"/>
              </w:rPr>
            </w:pPr>
            <w:r w:rsidRPr="00C153B1">
              <w:rPr>
                <w:color w:val="000000"/>
                <w:lang w:val="lt-LT"/>
              </w:rPr>
              <w:t>Žvejybos dienų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2F3F18D0"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22A7A5E0" w14:textId="77777777" w:rsidR="00AA7F2B" w:rsidRPr="00C153B1" w:rsidRDefault="00AA7F2B" w:rsidP="00765C67">
            <w:pPr>
              <w:spacing w:line="288" w:lineRule="atLeast"/>
              <w:textAlignment w:val="center"/>
              <w:rPr>
                <w:lang w:val="lt-LT"/>
              </w:rPr>
            </w:pPr>
            <w:r w:rsidRPr="00C153B1">
              <w:rPr>
                <w:color w:val="000000"/>
                <w:lang w:val="lt-LT"/>
              </w:rPr>
              <w:t>Žvejybos žurnalai</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149352B3"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41C2ECA0"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73B706F1"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4F923712" w14:textId="77777777" w:rsidR="00AA7F2B" w:rsidRPr="00C153B1" w:rsidRDefault="00AA7F2B" w:rsidP="00765C67">
            <w:pPr>
              <w:spacing w:line="288" w:lineRule="atLeast"/>
              <w:textAlignment w:val="center"/>
              <w:rPr>
                <w:lang w:val="lt-LT"/>
              </w:rPr>
            </w:pPr>
            <w:r w:rsidRPr="00C153B1">
              <w:rPr>
                <w:color w:val="000000"/>
                <w:lang w:val="lt-LT"/>
              </w:rPr>
              <w:t>kW x žvejybos dienų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3757A08E"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37B73A75" w14:textId="77777777" w:rsidR="00AA7F2B" w:rsidRPr="00C153B1" w:rsidRDefault="00AA7F2B" w:rsidP="00765C67">
            <w:pPr>
              <w:spacing w:line="288" w:lineRule="atLeast"/>
              <w:textAlignment w:val="center"/>
              <w:rPr>
                <w:lang w:val="lt-LT"/>
              </w:rPr>
            </w:pPr>
            <w:r w:rsidRPr="00C153B1">
              <w:rPr>
                <w:color w:val="000000"/>
                <w:lang w:val="lt-LT"/>
              </w:rPr>
              <w:t>ŽDIS</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0B4A704D"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363D072F"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6DFC87DF"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0BF5565F" w14:textId="77777777" w:rsidR="00AA7F2B" w:rsidRPr="00C153B1" w:rsidRDefault="00AA7F2B" w:rsidP="00765C67">
            <w:pPr>
              <w:spacing w:line="288" w:lineRule="atLeast"/>
              <w:textAlignment w:val="center"/>
              <w:rPr>
                <w:lang w:val="lt-LT"/>
              </w:rPr>
            </w:pPr>
            <w:r w:rsidRPr="00C153B1">
              <w:rPr>
                <w:color w:val="000000"/>
                <w:lang w:val="lt-LT"/>
              </w:rPr>
              <w:t>GT x žvejybos dienų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5DFF44C4"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24FDED45" w14:textId="77777777" w:rsidR="00AA7F2B" w:rsidRPr="00C153B1" w:rsidRDefault="00AA7F2B" w:rsidP="00765C67">
            <w:pPr>
              <w:spacing w:line="288" w:lineRule="atLeast"/>
              <w:textAlignment w:val="center"/>
              <w:rPr>
                <w:lang w:val="lt-LT"/>
              </w:rPr>
            </w:pPr>
            <w:r w:rsidRPr="00C153B1">
              <w:rPr>
                <w:color w:val="000000"/>
                <w:lang w:val="lt-LT"/>
              </w:rPr>
              <w:t>ŽDIS</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3C843048"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78A7D1CF"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5E49656C"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40C4C7C9" w14:textId="77777777" w:rsidR="00AA7F2B" w:rsidRPr="00C153B1" w:rsidRDefault="00AA7F2B" w:rsidP="00765C67">
            <w:pPr>
              <w:spacing w:line="288" w:lineRule="atLeast"/>
              <w:textAlignment w:val="center"/>
              <w:rPr>
                <w:lang w:val="lt-LT"/>
              </w:rPr>
            </w:pPr>
            <w:r w:rsidRPr="00C153B1">
              <w:rPr>
                <w:color w:val="000000"/>
                <w:lang w:val="lt-LT"/>
              </w:rPr>
              <w:t>Reisų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583144E8"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752D5EC8" w14:textId="77777777" w:rsidR="00AA7F2B" w:rsidRPr="00C153B1" w:rsidRDefault="00AA7F2B" w:rsidP="00765C67">
            <w:pPr>
              <w:spacing w:line="288" w:lineRule="atLeast"/>
              <w:textAlignment w:val="center"/>
              <w:rPr>
                <w:lang w:val="lt-LT"/>
              </w:rPr>
            </w:pPr>
            <w:r w:rsidRPr="00C153B1">
              <w:rPr>
                <w:color w:val="000000"/>
                <w:lang w:val="lt-LT"/>
              </w:rPr>
              <w:t>ŽDIS</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689A0B13"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4846B4A5"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5928E058"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10336A69" w14:textId="77777777" w:rsidR="00AA7F2B" w:rsidRPr="00C153B1" w:rsidRDefault="00AA7F2B" w:rsidP="00765C67">
            <w:pPr>
              <w:spacing w:line="288" w:lineRule="atLeast"/>
              <w:textAlignment w:val="center"/>
              <w:rPr>
                <w:lang w:val="lt-LT"/>
              </w:rPr>
            </w:pPr>
            <w:r w:rsidRPr="00C153B1">
              <w:rPr>
                <w:color w:val="000000"/>
                <w:lang w:val="lt-LT"/>
              </w:rPr>
              <w:t>Žvejybos operacijų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1F85FAD7"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71F4C286" w14:textId="77777777" w:rsidR="00AA7F2B" w:rsidRPr="00C153B1" w:rsidRDefault="00AA7F2B" w:rsidP="00765C67">
            <w:pPr>
              <w:spacing w:line="288" w:lineRule="atLeast"/>
              <w:textAlignment w:val="center"/>
              <w:rPr>
                <w:lang w:val="lt-LT"/>
              </w:rPr>
            </w:pPr>
            <w:r w:rsidRPr="00C153B1">
              <w:rPr>
                <w:color w:val="000000"/>
                <w:lang w:val="lt-LT"/>
              </w:rPr>
              <w:t>Žvejybos žurnalai</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55D78644"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54AED5A8"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tcPr>
          <w:p w14:paraId="5B8D04E4"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tcPr>
          <w:p w14:paraId="4C018EB2" w14:textId="77777777" w:rsidR="00AA7F2B" w:rsidRPr="00C153B1" w:rsidRDefault="00AA7F2B" w:rsidP="00765C67">
            <w:pPr>
              <w:spacing w:line="288" w:lineRule="atLeast"/>
              <w:textAlignment w:val="center"/>
              <w:rPr>
                <w:color w:val="000000"/>
                <w:lang w:val="lt-LT"/>
              </w:rPr>
            </w:pPr>
            <w:r w:rsidRPr="00C153B1">
              <w:rPr>
                <w:lang w:val="lt-LT"/>
              </w:rPr>
              <w:t>Tinklų ilgis (m) * panardinimo trukmė (dienomis)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tcPr>
          <w:p w14:paraId="72CC23C5" w14:textId="77777777" w:rsidR="00AA7F2B" w:rsidRPr="00C153B1" w:rsidRDefault="00AA7F2B" w:rsidP="00765C67">
            <w:pPr>
              <w:spacing w:line="288" w:lineRule="atLeast"/>
              <w:textAlignment w:val="center"/>
              <w:rPr>
                <w:color w:val="000000"/>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tcPr>
          <w:p w14:paraId="1C8525FE" w14:textId="77777777" w:rsidR="00AA7F2B" w:rsidRPr="00C153B1" w:rsidRDefault="00AA7F2B" w:rsidP="00765C67">
            <w:pPr>
              <w:spacing w:line="288" w:lineRule="atLeast"/>
              <w:textAlignment w:val="center"/>
              <w:rPr>
                <w:color w:val="000000"/>
                <w:lang w:val="lt-LT"/>
              </w:rPr>
            </w:pPr>
            <w:r w:rsidRPr="00C153B1">
              <w:rPr>
                <w:color w:val="000000"/>
                <w:lang w:val="lt-LT"/>
              </w:rPr>
              <w:t>Žvejybos žurnalai</w:t>
            </w:r>
          </w:p>
        </w:tc>
        <w:tc>
          <w:tcPr>
            <w:tcW w:w="1737" w:type="dxa"/>
            <w:tcBorders>
              <w:top w:val="nil"/>
              <w:left w:val="nil"/>
              <w:bottom w:val="single" w:sz="8" w:space="0" w:color="000000"/>
              <w:right w:val="single" w:sz="8" w:space="0" w:color="000000"/>
            </w:tcBorders>
            <w:tcMar>
              <w:top w:w="28" w:type="dxa"/>
              <w:left w:w="40" w:type="dxa"/>
              <w:bottom w:w="28" w:type="dxa"/>
              <w:right w:w="40" w:type="dxa"/>
            </w:tcMar>
          </w:tcPr>
          <w:p w14:paraId="3B0F4AA1"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215DBE72"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52477FB2"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1BFABE8F" w14:textId="77777777" w:rsidR="00AA7F2B" w:rsidRPr="00C153B1" w:rsidRDefault="00AA7F2B" w:rsidP="00765C67">
            <w:pPr>
              <w:spacing w:line="288" w:lineRule="atLeast"/>
              <w:textAlignment w:val="center"/>
              <w:rPr>
                <w:lang w:val="lt-LT"/>
              </w:rPr>
            </w:pPr>
            <w:r w:rsidRPr="00C153B1">
              <w:rPr>
                <w:color w:val="000000"/>
                <w:lang w:val="lt-LT"/>
              </w:rPr>
              <w:t>Tinklų skaičius, ilgis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7D6D4731"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64511B6F" w14:textId="77777777" w:rsidR="00AA7F2B" w:rsidRPr="00C153B1" w:rsidRDefault="00AA7F2B" w:rsidP="00765C67">
            <w:pPr>
              <w:spacing w:line="288" w:lineRule="atLeast"/>
              <w:textAlignment w:val="center"/>
              <w:rPr>
                <w:lang w:val="lt-LT"/>
              </w:rPr>
            </w:pPr>
            <w:r w:rsidRPr="00C153B1">
              <w:rPr>
                <w:color w:val="000000"/>
                <w:lang w:val="lt-LT"/>
              </w:rPr>
              <w:t>Žvejybos žurnalai</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16965C40"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3E6C5052"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245FE1EC"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0D6AF1A8" w14:textId="77777777" w:rsidR="00AA7F2B" w:rsidRPr="00C153B1" w:rsidRDefault="00AA7F2B" w:rsidP="00765C67">
            <w:pPr>
              <w:spacing w:line="288" w:lineRule="atLeast"/>
              <w:textAlignment w:val="center"/>
              <w:rPr>
                <w:lang w:val="lt-LT"/>
              </w:rPr>
            </w:pPr>
            <w:r w:rsidRPr="00C153B1">
              <w:rPr>
                <w:color w:val="000000"/>
                <w:lang w:val="lt-LT"/>
              </w:rPr>
              <w:t>Kabliukų skaičius, ūdų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5AC5621E" w14:textId="77777777" w:rsidR="00AA7F2B" w:rsidRPr="00C153B1" w:rsidRDefault="00AA7F2B" w:rsidP="00765C67">
            <w:pPr>
              <w:spacing w:line="288" w:lineRule="atLeast"/>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6151F98E" w14:textId="77777777" w:rsidR="00AA7F2B" w:rsidRPr="00C153B1" w:rsidRDefault="00AA7F2B" w:rsidP="00765C67">
            <w:pPr>
              <w:spacing w:line="288" w:lineRule="atLeast"/>
              <w:textAlignment w:val="center"/>
              <w:rPr>
                <w:lang w:val="lt-LT"/>
              </w:rPr>
            </w:pPr>
            <w:r w:rsidRPr="00C153B1">
              <w:rPr>
                <w:color w:val="000000"/>
                <w:lang w:val="lt-LT"/>
              </w:rPr>
              <w:t>Žvejybos žurnalai</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20DFA291"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371E94E4"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tcPr>
          <w:p w14:paraId="5C5223BE"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tcPr>
          <w:p w14:paraId="56321494" w14:textId="77777777" w:rsidR="00AA7F2B" w:rsidRPr="00C153B1" w:rsidRDefault="00AA7F2B" w:rsidP="00765C67">
            <w:pPr>
              <w:spacing w:line="288" w:lineRule="atLeast"/>
              <w:textAlignment w:val="center"/>
              <w:rPr>
                <w:color w:val="000000"/>
                <w:lang w:val="lt-LT"/>
              </w:rPr>
            </w:pPr>
            <w:r w:rsidRPr="00C153B1">
              <w:rPr>
                <w:color w:val="000000"/>
                <w:lang w:val="lt-LT"/>
              </w:rPr>
              <w:t>Bučių, gaudyklių skaičius</w:t>
            </w:r>
          </w:p>
        </w:tc>
        <w:tc>
          <w:tcPr>
            <w:tcW w:w="1560" w:type="dxa"/>
            <w:tcBorders>
              <w:top w:val="nil"/>
              <w:left w:val="nil"/>
              <w:bottom w:val="single" w:sz="8" w:space="0" w:color="000000"/>
              <w:right w:val="single" w:sz="8" w:space="0" w:color="000000"/>
            </w:tcBorders>
            <w:tcMar>
              <w:top w:w="28" w:type="dxa"/>
              <w:left w:w="40" w:type="dxa"/>
              <w:bottom w:w="28" w:type="dxa"/>
              <w:right w:w="40" w:type="dxa"/>
            </w:tcMar>
          </w:tcPr>
          <w:p w14:paraId="5A4C4276" w14:textId="77777777" w:rsidR="00AA7F2B" w:rsidRPr="00C153B1" w:rsidRDefault="00AA7F2B" w:rsidP="00765C67">
            <w:pPr>
              <w:spacing w:line="288" w:lineRule="atLeast"/>
              <w:textAlignment w:val="center"/>
              <w:rPr>
                <w:color w:val="000000"/>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tcPr>
          <w:p w14:paraId="3A9E9AC2" w14:textId="77777777" w:rsidR="00AA7F2B" w:rsidRPr="00C153B1" w:rsidRDefault="00AA7F2B" w:rsidP="00765C67">
            <w:pPr>
              <w:spacing w:line="288" w:lineRule="atLeast"/>
              <w:textAlignment w:val="center"/>
              <w:rPr>
                <w:color w:val="000000"/>
                <w:lang w:val="lt-LT"/>
              </w:rPr>
            </w:pPr>
            <w:r w:rsidRPr="00C153B1">
              <w:rPr>
                <w:color w:val="000000"/>
                <w:lang w:val="lt-LT"/>
              </w:rPr>
              <w:t>Žvejybos žurnalai</w:t>
            </w:r>
          </w:p>
        </w:tc>
        <w:tc>
          <w:tcPr>
            <w:tcW w:w="1737" w:type="dxa"/>
            <w:tcBorders>
              <w:top w:val="nil"/>
              <w:left w:val="nil"/>
              <w:bottom w:val="single" w:sz="8" w:space="0" w:color="000000"/>
              <w:right w:val="single" w:sz="8" w:space="0" w:color="000000"/>
            </w:tcBorders>
            <w:tcMar>
              <w:top w:w="28" w:type="dxa"/>
              <w:left w:w="40" w:type="dxa"/>
              <w:bottom w:w="28" w:type="dxa"/>
              <w:right w:w="40" w:type="dxa"/>
            </w:tcMar>
          </w:tcPr>
          <w:p w14:paraId="71A3E1E9" w14:textId="77777777" w:rsidR="00AA7F2B" w:rsidRPr="00C153B1" w:rsidRDefault="00AA7F2B" w:rsidP="00765C67">
            <w:pPr>
              <w:spacing w:line="288" w:lineRule="atLeast"/>
              <w:textAlignment w:val="center"/>
              <w:rPr>
                <w:lang w:val="lt-LT"/>
              </w:rPr>
            </w:pPr>
            <w:r w:rsidRPr="00C153B1">
              <w:rPr>
                <w:lang w:val="lt-LT"/>
              </w:rPr>
              <w:t>Žuvininkystės tarnyba</w:t>
            </w:r>
          </w:p>
        </w:tc>
      </w:tr>
      <w:tr w:rsidR="00AA7F2B" w:rsidRPr="00C153B1" w14:paraId="4A6B83F8" w14:textId="77777777" w:rsidTr="00765C67">
        <w:trPr>
          <w:trHeight w:val="62"/>
        </w:trPr>
        <w:tc>
          <w:tcPr>
            <w:tcW w:w="1569" w:type="dxa"/>
            <w:vMerge w:val="restart"/>
            <w:tcBorders>
              <w:top w:val="nil"/>
              <w:left w:val="single" w:sz="8" w:space="0" w:color="auto"/>
              <w:bottom w:val="single" w:sz="8" w:space="0" w:color="auto"/>
              <w:right w:val="single" w:sz="8" w:space="0" w:color="auto"/>
            </w:tcBorders>
            <w:tcMar>
              <w:top w:w="28" w:type="dxa"/>
              <w:left w:w="40" w:type="dxa"/>
              <w:bottom w:w="28" w:type="dxa"/>
              <w:right w:w="40" w:type="dxa"/>
            </w:tcMar>
            <w:hideMark/>
          </w:tcPr>
          <w:p w14:paraId="2B42C260" w14:textId="77777777" w:rsidR="00AA7F2B" w:rsidRPr="00C153B1" w:rsidRDefault="00AA7F2B" w:rsidP="00765C67">
            <w:pPr>
              <w:spacing w:line="288" w:lineRule="atLeast"/>
              <w:textAlignment w:val="center"/>
              <w:rPr>
                <w:lang w:val="lt-LT"/>
              </w:rPr>
            </w:pPr>
            <w:r w:rsidRPr="00C153B1">
              <w:rPr>
                <w:color w:val="000000"/>
                <w:lang w:val="lt-LT"/>
              </w:rPr>
              <w:t>Iškrovimas</w:t>
            </w:r>
          </w:p>
          <w:p w14:paraId="3B27A4A8" w14:textId="77777777" w:rsidR="00AA7F2B" w:rsidRPr="00C153B1" w:rsidRDefault="00AA7F2B" w:rsidP="00765C67">
            <w:pPr>
              <w:spacing w:line="288" w:lineRule="atLeast"/>
              <w:textAlignment w:val="center"/>
              <w:rPr>
                <w:lang w:val="lt-LT"/>
              </w:rPr>
            </w:pPr>
            <w:r w:rsidRPr="00C153B1">
              <w:rPr>
                <w:color w:val="000000"/>
                <w:lang w:val="lt-LT"/>
              </w:rPr>
              <w:t> </w:t>
            </w: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7AE49B51" w14:textId="77777777" w:rsidR="00AA7F2B" w:rsidRPr="00C153B1" w:rsidRDefault="00AA7F2B" w:rsidP="00765C67">
            <w:pPr>
              <w:textAlignment w:val="center"/>
              <w:rPr>
                <w:lang w:val="lt-LT"/>
              </w:rPr>
            </w:pPr>
            <w:r w:rsidRPr="00C153B1">
              <w:rPr>
                <w:color w:val="000000"/>
                <w:lang w:val="lt-LT"/>
              </w:rPr>
              <w:t>Bendroji iškrauto laimikio (kiekio) vertė ir verslinių rūšių žuvų vertė, Eur</w:t>
            </w: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2F276DE9" w14:textId="77777777" w:rsidR="00AA7F2B" w:rsidRPr="00C153B1" w:rsidRDefault="00AA7F2B" w:rsidP="00765C67">
            <w:pPr>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16B0444F" w14:textId="77777777" w:rsidR="00AA7F2B" w:rsidRPr="00C153B1" w:rsidRDefault="00AA7F2B" w:rsidP="00765C67">
            <w:pPr>
              <w:textAlignment w:val="center"/>
              <w:rPr>
                <w:lang w:val="lt-LT"/>
              </w:rPr>
            </w:pPr>
            <w:r w:rsidRPr="00C153B1">
              <w:rPr>
                <w:color w:val="000000"/>
                <w:lang w:val="lt-LT"/>
              </w:rPr>
              <w:t>ŽDIS</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03395B2D" w14:textId="77777777" w:rsidR="00AA7F2B" w:rsidRPr="00C153B1" w:rsidRDefault="00AA7F2B" w:rsidP="00765C67">
            <w:pPr>
              <w:textAlignment w:val="center"/>
              <w:rPr>
                <w:lang w:val="lt-LT"/>
              </w:rPr>
            </w:pPr>
            <w:r w:rsidRPr="00C153B1">
              <w:rPr>
                <w:lang w:val="lt-LT"/>
              </w:rPr>
              <w:t>Žuvininkystės tarnyba</w:t>
            </w:r>
          </w:p>
        </w:tc>
      </w:tr>
      <w:tr w:rsidR="00AA7F2B" w:rsidRPr="00C153B1" w14:paraId="6D2D4382" w14:textId="77777777" w:rsidTr="00765C67">
        <w:trPr>
          <w:trHeight w:val="62"/>
        </w:trPr>
        <w:tc>
          <w:tcPr>
            <w:tcW w:w="0" w:type="auto"/>
            <w:vMerge/>
            <w:tcBorders>
              <w:top w:val="nil"/>
              <w:left w:val="single" w:sz="8" w:space="0" w:color="auto"/>
              <w:bottom w:val="single" w:sz="8" w:space="0" w:color="auto"/>
              <w:right w:val="single" w:sz="8" w:space="0" w:color="auto"/>
            </w:tcBorders>
            <w:vAlign w:val="center"/>
            <w:hideMark/>
          </w:tcPr>
          <w:p w14:paraId="19B2AAE6" w14:textId="77777777" w:rsidR="00AA7F2B" w:rsidRPr="00C153B1" w:rsidRDefault="00AA7F2B" w:rsidP="00765C67">
            <w:pPr>
              <w:rPr>
                <w:szCs w:val="24"/>
                <w:lang w:val="lt-LT"/>
              </w:rPr>
            </w:pPr>
          </w:p>
        </w:tc>
        <w:tc>
          <w:tcPr>
            <w:tcW w:w="2552" w:type="dxa"/>
            <w:tcBorders>
              <w:top w:val="nil"/>
              <w:left w:val="nil"/>
              <w:bottom w:val="single" w:sz="8" w:space="0" w:color="000000"/>
              <w:right w:val="single" w:sz="8" w:space="0" w:color="000000"/>
            </w:tcBorders>
            <w:tcMar>
              <w:top w:w="28" w:type="dxa"/>
              <w:left w:w="40" w:type="dxa"/>
              <w:bottom w:w="28" w:type="dxa"/>
              <w:right w:w="40" w:type="dxa"/>
            </w:tcMar>
            <w:hideMark/>
          </w:tcPr>
          <w:p w14:paraId="1AB03D4A" w14:textId="77777777" w:rsidR="00AA7F2B" w:rsidRDefault="00AA7F2B" w:rsidP="00765C67">
            <w:pPr>
              <w:textAlignment w:val="center"/>
              <w:rPr>
                <w:color w:val="000000"/>
                <w:lang w:val="lt-LT"/>
              </w:rPr>
            </w:pPr>
            <w:r w:rsidRPr="00C153B1">
              <w:rPr>
                <w:color w:val="000000"/>
                <w:lang w:val="lt-LT"/>
              </w:rPr>
              <w:t>Iškrauto kiekio bendras gyvasis svoris ir gyvasis svoris pagal žuvų rūšis (t)</w:t>
            </w:r>
          </w:p>
          <w:p w14:paraId="7652EFF3" w14:textId="1801DE0C" w:rsidR="00AA7F2B" w:rsidRPr="00C153B1" w:rsidRDefault="00AA7F2B" w:rsidP="00765C67">
            <w:pPr>
              <w:textAlignment w:val="center"/>
              <w:rPr>
                <w:lang w:val="lt-LT"/>
              </w:rPr>
            </w:pPr>
          </w:p>
        </w:tc>
        <w:tc>
          <w:tcPr>
            <w:tcW w:w="1560" w:type="dxa"/>
            <w:tcBorders>
              <w:top w:val="nil"/>
              <w:left w:val="nil"/>
              <w:bottom w:val="single" w:sz="8" w:space="0" w:color="000000"/>
              <w:right w:val="single" w:sz="8" w:space="0" w:color="000000"/>
            </w:tcBorders>
            <w:tcMar>
              <w:top w:w="28" w:type="dxa"/>
              <w:left w:w="40" w:type="dxa"/>
              <w:bottom w:w="28" w:type="dxa"/>
              <w:right w:w="40" w:type="dxa"/>
            </w:tcMar>
            <w:hideMark/>
          </w:tcPr>
          <w:p w14:paraId="66CC3888" w14:textId="77777777" w:rsidR="00AA7F2B" w:rsidRPr="00C153B1" w:rsidRDefault="00AA7F2B" w:rsidP="00765C67">
            <w:pPr>
              <w:textAlignment w:val="center"/>
              <w:rPr>
                <w:lang w:val="lt-LT"/>
              </w:rPr>
            </w:pPr>
            <w:r w:rsidRPr="00C153B1">
              <w:rPr>
                <w:color w:val="000000"/>
                <w:lang w:val="lt-LT"/>
              </w:rPr>
              <w:t>Mėnuo</w:t>
            </w:r>
          </w:p>
        </w:tc>
        <w:tc>
          <w:tcPr>
            <w:tcW w:w="1897" w:type="dxa"/>
            <w:tcBorders>
              <w:top w:val="nil"/>
              <w:left w:val="nil"/>
              <w:bottom w:val="single" w:sz="8" w:space="0" w:color="000000"/>
              <w:right w:val="single" w:sz="8" w:space="0" w:color="000000"/>
            </w:tcBorders>
            <w:tcMar>
              <w:top w:w="28" w:type="dxa"/>
              <w:left w:w="40" w:type="dxa"/>
              <w:bottom w:w="28" w:type="dxa"/>
              <w:right w:w="40" w:type="dxa"/>
            </w:tcMar>
            <w:hideMark/>
          </w:tcPr>
          <w:p w14:paraId="43A1B1F7" w14:textId="77777777" w:rsidR="00AA7F2B" w:rsidRPr="00C153B1" w:rsidRDefault="00AA7F2B" w:rsidP="00765C67">
            <w:pPr>
              <w:textAlignment w:val="center"/>
              <w:rPr>
                <w:lang w:val="lt-LT"/>
              </w:rPr>
            </w:pPr>
            <w:r w:rsidRPr="00C153B1">
              <w:rPr>
                <w:color w:val="000000"/>
                <w:lang w:val="lt-LT"/>
              </w:rPr>
              <w:t>ŽDIS</w:t>
            </w:r>
          </w:p>
        </w:tc>
        <w:tc>
          <w:tcPr>
            <w:tcW w:w="1737" w:type="dxa"/>
            <w:tcBorders>
              <w:top w:val="nil"/>
              <w:left w:val="nil"/>
              <w:bottom w:val="single" w:sz="8" w:space="0" w:color="000000"/>
              <w:right w:val="single" w:sz="8" w:space="0" w:color="000000"/>
            </w:tcBorders>
            <w:tcMar>
              <w:top w:w="28" w:type="dxa"/>
              <w:left w:w="40" w:type="dxa"/>
              <w:bottom w:w="28" w:type="dxa"/>
              <w:right w:w="40" w:type="dxa"/>
            </w:tcMar>
            <w:hideMark/>
          </w:tcPr>
          <w:p w14:paraId="2D353489" w14:textId="77777777" w:rsidR="00AA7F2B" w:rsidRPr="00C153B1" w:rsidRDefault="00AA7F2B" w:rsidP="00765C67">
            <w:pPr>
              <w:textAlignment w:val="center"/>
              <w:rPr>
                <w:lang w:val="lt-LT"/>
              </w:rPr>
            </w:pPr>
            <w:r w:rsidRPr="00C153B1">
              <w:rPr>
                <w:lang w:val="lt-LT"/>
              </w:rPr>
              <w:t>Žuvininkystės tarnyba</w:t>
            </w:r>
          </w:p>
        </w:tc>
      </w:tr>
      <w:tr w:rsidR="00AA7F2B" w:rsidRPr="00C153B1" w14:paraId="32228F19" w14:textId="77777777" w:rsidTr="00765C67">
        <w:trPr>
          <w:trHeight w:val="62"/>
        </w:trPr>
        <w:tc>
          <w:tcPr>
            <w:tcW w:w="0" w:type="auto"/>
            <w:vMerge/>
            <w:tcBorders>
              <w:top w:val="nil"/>
              <w:left w:val="single" w:sz="8" w:space="0" w:color="auto"/>
              <w:bottom w:val="nil"/>
              <w:right w:val="single" w:sz="8" w:space="0" w:color="auto"/>
            </w:tcBorders>
            <w:vAlign w:val="center"/>
            <w:hideMark/>
          </w:tcPr>
          <w:p w14:paraId="7C83C6F6" w14:textId="77777777" w:rsidR="00AA7F2B" w:rsidRPr="00C153B1" w:rsidRDefault="00AA7F2B" w:rsidP="00765C67">
            <w:pPr>
              <w:rPr>
                <w:szCs w:val="24"/>
                <w:lang w:val="lt-LT"/>
              </w:rPr>
            </w:pPr>
          </w:p>
        </w:tc>
        <w:tc>
          <w:tcPr>
            <w:tcW w:w="2552" w:type="dxa"/>
            <w:tcBorders>
              <w:top w:val="nil"/>
              <w:left w:val="nil"/>
              <w:bottom w:val="nil"/>
              <w:right w:val="single" w:sz="8" w:space="0" w:color="000000"/>
            </w:tcBorders>
            <w:tcMar>
              <w:top w:w="28" w:type="dxa"/>
              <w:left w:w="40" w:type="dxa"/>
              <w:bottom w:w="28" w:type="dxa"/>
              <w:right w:w="40" w:type="dxa"/>
            </w:tcMar>
            <w:hideMark/>
          </w:tcPr>
          <w:p w14:paraId="6674CB91" w14:textId="77777777" w:rsidR="00AA7F2B" w:rsidRPr="00C153B1" w:rsidRDefault="00AA7F2B" w:rsidP="00765C67">
            <w:pPr>
              <w:textAlignment w:val="center"/>
              <w:rPr>
                <w:lang w:val="lt-LT"/>
              </w:rPr>
            </w:pPr>
            <w:r w:rsidRPr="00C153B1">
              <w:rPr>
                <w:color w:val="000000"/>
                <w:lang w:val="lt-LT"/>
              </w:rPr>
              <w:t>Verslinių rūšių žuvų vidutinės kainos (Eur/kg)</w:t>
            </w:r>
          </w:p>
        </w:tc>
        <w:tc>
          <w:tcPr>
            <w:tcW w:w="1560" w:type="dxa"/>
            <w:tcBorders>
              <w:top w:val="nil"/>
              <w:left w:val="nil"/>
              <w:bottom w:val="nil"/>
              <w:right w:val="single" w:sz="8" w:space="0" w:color="000000"/>
            </w:tcBorders>
            <w:tcMar>
              <w:top w:w="28" w:type="dxa"/>
              <w:left w:w="40" w:type="dxa"/>
              <w:bottom w:w="28" w:type="dxa"/>
              <w:right w:w="40" w:type="dxa"/>
            </w:tcMar>
            <w:hideMark/>
          </w:tcPr>
          <w:p w14:paraId="29B271CA" w14:textId="77777777" w:rsidR="00AA7F2B" w:rsidRPr="00C153B1" w:rsidRDefault="00AA7F2B" w:rsidP="00765C67">
            <w:pPr>
              <w:textAlignment w:val="center"/>
              <w:rPr>
                <w:lang w:val="lt-LT"/>
              </w:rPr>
            </w:pPr>
            <w:r w:rsidRPr="00C153B1">
              <w:rPr>
                <w:color w:val="000000"/>
                <w:lang w:val="lt-LT"/>
              </w:rPr>
              <w:t>Kartą per mėnesį</w:t>
            </w:r>
          </w:p>
        </w:tc>
        <w:tc>
          <w:tcPr>
            <w:tcW w:w="1897" w:type="dxa"/>
            <w:tcBorders>
              <w:top w:val="nil"/>
              <w:left w:val="nil"/>
              <w:bottom w:val="nil"/>
              <w:right w:val="single" w:sz="8" w:space="0" w:color="000000"/>
            </w:tcBorders>
            <w:tcMar>
              <w:top w:w="28" w:type="dxa"/>
              <w:left w:w="40" w:type="dxa"/>
              <w:bottom w:w="28" w:type="dxa"/>
              <w:right w:w="40" w:type="dxa"/>
            </w:tcMar>
            <w:hideMark/>
          </w:tcPr>
          <w:p w14:paraId="3DC40C61" w14:textId="77777777" w:rsidR="00AA7F2B" w:rsidRPr="00C153B1" w:rsidRDefault="00AA7F2B" w:rsidP="00765C67">
            <w:pPr>
              <w:textAlignment w:val="center"/>
              <w:rPr>
                <w:lang w:val="lt-LT"/>
              </w:rPr>
            </w:pPr>
            <w:r w:rsidRPr="00C153B1">
              <w:rPr>
                <w:color w:val="000000"/>
                <w:lang w:val="lt-LT"/>
              </w:rPr>
              <w:t>ŽDIS</w:t>
            </w:r>
          </w:p>
        </w:tc>
        <w:tc>
          <w:tcPr>
            <w:tcW w:w="1737" w:type="dxa"/>
            <w:tcBorders>
              <w:top w:val="nil"/>
              <w:left w:val="nil"/>
              <w:bottom w:val="nil"/>
              <w:right w:val="single" w:sz="8" w:space="0" w:color="000000"/>
            </w:tcBorders>
            <w:tcMar>
              <w:top w:w="28" w:type="dxa"/>
              <w:left w:w="40" w:type="dxa"/>
              <w:bottom w:w="28" w:type="dxa"/>
              <w:right w:w="40" w:type="dxa"/>
            </w:tcMar>
            <w:hideMark/>
          </w:tcPr>
          <w:p w14:paraId="251BAF58" w14:textId="77777777" w:rsidR="00AA7F2B" w:rsidRPr="00C153B1" w:rsidRDefault="00AA7F2B" w:rsidP="00765C67">
            <w:pPr>
              <w:textAlignment w:val="center"/>
              <w:rPr>
                <w:lang w:val="lt-LT"/>
              </w:rPr>
            </w:pPr>
            <w:r w:rsidRPr="00C153B1">
              <w:rPr>
                <w:lang w:val="lt-LT"/>
              </w:rPr>
              <w:t>Žuvininkystės tarnyba</w:t>
            </w:r>
          </w:p>
        </w:tc>
      </w:tr>
      <w:tr w:rsidR="00AA7F2B" w:rsidRPr="00C153B1" w14:paraId="1534165D" w14:textId="77777777" w:rsidTr="00765C67">
        <w:trPr>
          <w:trHeight w:val="62"/>
        </w:trPr>
        <w:tc>
          <w:tcPr>
            <w:tcW w:w="0" w:type="auto"/>
            <w:tcBorders>
              <w:top w:val="nil"/>
              <w:left w:val="single" w:sz="8" w:space="0" w:color="auto"/>
              <w:bottom w:val="single" w:sz="4" w:space="0" w:color="auto"/>
              <w:right w:val="single" w:sz="8" w:space="0" w:color="auto"/>
            </w:tcBorders>
            <w:vAlign w:val="center"/>
          </w:tcPr>
          <w:p w14:paraId="72D87A89" w14:textId="77777777" w:rsidR="00AA7F2B" w:rsidRPr="00C153B1" w:rsidRDefault="00AA7F2B" w:rsidP="00765C67">
            <w:pPr>
              <w:rPr>
                <w:szCs w:val="24"/>
                <w:lang w:val="lt-LT"/>
              </w:rPr>
            </w:pPr>
          </w:p>
        </w:tc>
        <w:tc>
          <w:tcPr>
            <w:tcW w:w="2552" w:type="dxa"/>
            <w:tcBorders>
              <w:top w:val="nil"/>
              <w:left w:val="nil"/>
              <w:bottom w:val="single" w:sz="4" w:space="0" w:color="auto"/>
              <w:right w:val="single" w:sz="8" w:space="0" w:color="000000"/>
            </w:tcBorders>
            <w:tcMar>
              <w:top w:w="28" w:type="dxa"/>
              <w:left w:w="40" w:type="dxa"/>
              <w:bottom w:w="28" w:type="dxa"/>
              <w:right w:w="40" w:type="dxa"/>
            </w:tcMar>
          </w:tcPr>
          <w:p w14:paraId="75E1CC68" w14:textId="77777777" w:rsidR="00AA7F2B" w:rsidRPr="00C153B1" w:rsidRDefault="00AA7F2B" w:rsidP="00765C67">
            <w:pPr>
              <w:textAlignment w:val="center"/>
              <w:rPr>
                <w:color w:val="000000"/>
                <w:lang w:val="lt-LT"/>
              </w:rPr>
            </w:pPr>
          </w:p>
        </w:tc>
        <w:tc>
          <w:tcPr>
            <w:tcW w:w="1560" w:type="dxa"/>
            <w:tcBorders>
              <w:top w:val="nil"/>
              <w:left w:val="nil"/>
              <w:bottom w:val="single" w:sz="4" w:space="0" w:color="auto"/>
              <w:right w:val="single" w:sz="8" w:space="0" w:color="000000"/>
            </w:tcBorders>
            <w:tcMar>
              <w:top w:w="28" w:type="dxa"/>
              <w:left w:w="40" w:type="dxa"/>
              <w:bottom w:w="28" w:type="dxa"/>
              <w:right w:w="40" w:type="dxa"/>
            </w:tcMar>
          </w:tcPr>
          <w:p w14:paraId="726BAEAF" w14:textId="77777777" w:rsidR="00AA7F2B" w:rsidRPr="00C153B1" w:rsidRDefault="00AA7F2B" w:rsidP="00765C67">
            <w:pPr>
              <w:textAlignment w:val="center"/>
              <w:rPr>
                <w:color w:val="000000"/>
                <w:lang w:val="lt-LT"/>
              </w:rPr>
            </w:pPr>
          </w:p>
        </w:tc>
        <w:tc>
          <w:tcPr>
            <w:tcW w:w="1897" w:type="dxa"/>
            <w:tcBorders>
              <w:top w:val="nil"/>
              <w:left w:val="nil"/>
              <w:bottom w:val="single" w:sz="4" w:space="0" w:color="auto"/>
              <w:right w:val="single" w:sz="8" w:space="0" w:color="000000"/>
            </w:tcBorders>
            <w:tcMar>
              <w:top w:w="28" w:type="dxa"/>
              <w:left w:w="40" w:type="dxa"/>
              <w:bottom w:w="28" w:type="dxa"/>
              <w:right w:w="40" w:type="dxa"/>
            </w:tcMar>
          </w:tcPr>
          <w:p w14:paraId="281967FC" w14:textId="77777777" w:rsidR="00AA7F2B" w:rsidRPr="00C153B1" w:rsidRDefault="00AA7F2B" w:rsidP="00765C67">
            <w:pPr>
              <w:textAlignment w:val="center"/>
              <w:rPr>
                <w:color w:val="000000"/>
                <w:lang w:val="lt-LT"/>
              </w:rPr>
            </w:pPr>
          </w:p>
        </w:tc>
        <w:tc>
          <w:tcPr>
            <w:tcW w:w="1737" w:type="dxa"/>
            <w:tcBorders>
              <w:top w:val="nil"/>
              <w:left w:val="nil"/>
              <w:bottom w:val="single" w:sz="4" w:space="0" w:color="auto"/>
              <w:right w:val="single" w:sz="8" w:space="0" w:color="000000"/>
            </w:tcBorders>
            <w:tcMar>
              <w:top w:w="28" w:type="dxa"/>
              <w:left w:w="40" w:type="dxa"/>
              <w:bottom w:w="28" w:type="dxa"/>
              <w:right w:w="40" w:type="dxa"/>
            </w:tcMar>
          </w:tcPr>
          <w:p w14:paraId="71B7047D" w14:textId="77777777" w:rsidR="00AA7F2B" w:rsidRPr="00C153B1" w:rsidRDefault="00AA7F2B" w:rsidP="00765C67">
            <w:pPr>
              <w:textAlignment w:val="center"/>
              <w:rPr>
                <w:lang w:val="lt-LT"/>
              </w:rPr>
            </w:pPr>
          </w:p>
        </w:tc>
      </w:tr>
      <w:tr w:rsidR="00AA7F2B" w:rsidRPr="00C153B1" w14:paraId="6F6C32BB" w14:textId="77777777" w:rsidTr="00765C67">
        <w:trPr>
          <w:trHeight w:val="62"/>
        </w:trPr>
        <w:tc>
          <w:tcPr>
            <w:tcW w:w="9315" w:type="dxa"/>
            <w:gridSpan w:val="5"/>
            <w:tcBorders>
              <w:top w:val="single" w:sz="4" w:space="0" w:color="auto"/>
              <w:left w:val="single" w:sz="4" w:space="0" w:color="auto"/>
              <w:bottom w:val="single" w:sz="4" w:space="0" w:color="auto"/>
              <w:right w:val="single" w:sz="4" w:space="0" w:color="auto"/>
            </w:tcBorders>
            <w:vAlign w:val="center"/>
          </w:tcPr>
          <w:p w14:paraId="0A4AB771" w14:textId="77777777" w:rsidR="00AA7F2B" w:rsidRPr="00C153B1" w:rsidRDefault="00AA7F2B" w:rsidP="00765C67">
            <w:pPr>
              <w:jc w:val="center"/>
              <w:textAlignment w:val="center"/>
              <w:rPr>
                <w:lang w:val="lt-LT"/>
              </w:rPr>
            </w:pPr>
            <w:r w:rsidRPr="00C153B1">
              <w:rPr>
                <w:lang w:val="lt-LT"/>
              </w:rPr>
              <w:lastRenderedPageBreak/>
              <w:t>Vidaus vandenys (europiniai upiniai unguriai)</w:t>
            </w:r>
          </w:p>
        </w:tc>
      </w:tr>
      <w:tr w:rsidR="00AA7F2B" w:rsidRPr="00C153B1" w14:paraId="6713DDA8" w14:textId="77777777" w:rsidTr="00765C67">
        <w:trPr>
          <w:trHeight w:val="62"/>
        </w:trPr>
        <w:tc>
          <w:tcPr>
            <w:tcW w:w="0" w:type="auto"/>
            <w:tcBorders>
              <w:top w:val="single" w:sz="4" w:space="0" w:color="auto"/>
              <w:left w:val="single" w:sz="8" w:space="0" w:color="auto"/>
              <w:bottom w:val="nil"/>
              <w:right w:val="single" w:sz="8" w:space="0" w:color="auto"/>
            </w:tcBorders>
            <w:vAlign w:val="center"/>
          </w:tcPr>
          <w:p w14:paraId="24E3111E" w14:textId="77777777" w:rsidR="00AA7F2B" w:rsidRPr="00C153B1" w:rsidRDefault="00AA7F2B" w:rsidP="00765C67">
            <w:pPr>
              <w:rPr>
                <w:szCs w:val="24"/>
                <w:lang w:val="lt-LT"/>
              </w:rPr>
            </w:pPr>
          </w:p>
        </w:tc>
        <w:tc>
          <w:tcPr>
            <w:tcW w:w="2552" w:type="dxa"/>
            <w:tcBorders>
              <w:top w:val="single" w:sz="4" w:space="0" w:color="auto"/>
              <w:left w:val="nil"/>
              <w:bottom w:val="nil"/>
              <w:right w:val="single" w:sz="8" w:space="0" w:color="000000"/>
            </w:tcBorders>
            <w:tcMar>
              <w:top w:w="28" w:type="dxa"/>
              <w:left w:w="40" w:type="dxa"/>
              <w:bottom w:w="28" w:type="dxa"/>
              <w:right w:w="40" w:type="dxa"/>
            </w:tcMar>
          </w:tcPr>
          <w:p w14:paraId="36147601" w14:textId="77777777" w:rsidR="00AA7F2B" w:rsidRPr="00C153B1" w:rsidRDefault="00AA7F2B" w:rsidP="00765C67">
            <w:pPr>
              <w:textAlignment w:val="center"/>
              <w:rPr>
                <w:color w:val="000000"/>
                <w:lang w:val="lt-LT"/>
              </w:rPr>
            </w:pPr>
          </w:p>
        </w:tc>
        <w:tc>
          <w:tcPr>
            <w:tcW w:w="1560" w:type="dxa"/>
            <w:tcBorders>
              <w:top w:val="single" w:sz="4" w:space="0" w:color="auto"/>
              <w:left w:val="nil"/>
              <w:bottom w:val="nil"/>
              <w:right w:val="single" w:sz="8" w:space="0" w:color="000000"/>
            </w:tcBorders>
            <w:tcMar>
              <w:top w:w="28" w:type="dxa"/>
              <w:left w:w="40" w:type="dxa"/>
              <w:bottom w:w="28" w:type="dxa"/>
              <w:right w:w="40" w:type="dxa"/>
            </w:tcMar>
          </w:tcPr>
          <w:p w14:paraId="49FFD07D" w14:textId="77777777" w:rsidR="00AA7F2B" w:rsidRPr="00C153B1" w:rsidRDefault="00AA7F2B" w:rsidP="00765C67">
            <w:pPr>
              <w:textAlignment w:val="center"/>
              <w:rPr>
                <w:color w:val="000000"/>
                <w:lang w:val="lt-LT"/>
              </w:rPr>
            </w:pPr>
          </w:p>
        </w:tc>
        <w:tc>
          <w:tcPr>
            <w:tcW w:w="1897" w:type="dxa"/>
            <w:tcBorders>
              <w:top w:val="single" w:sz="4" w:space="0" w:color="auto"/>
              <w:left w:val="nil"/>
              <w:bottom w:val="nil"/>
              <w:right w:val="single" w:sz="8" w:space="0" w:color="000000"/>
            </w:tcBorders>
            <w:tcMar>
              <w:top w:w="28" w:type="dxa"/>
              <w:left w:w="40" w:type="dxa"/>
              <w:bottom w:w="28" w:type="dxa"/>
              <w:right w:w="40" w:type="dxa"/>
            </w:tcMar>
          </w:tcPr>
          <w:p w14:paraId="75EE3A3A" w14:textId="77777777" w:rsidR="00AA7F2B" w:rsidRPr="00C153B1" w:rsidRDefault="00AA7F2B" w:rsidP="00765C67">
            <w:pPr>
              <w:textAlignment w:val="center"/>
              <w:rPr>
                <w:color w:val="000000"/>
                <w:lang w:val="lt-LT"/>
              </w:rPr>
            </w:pPr>
          </w:p>
        </w:tc>
        <w:tc>
          <w:tcPr>
            <w:tcW w:w="1737" w:type="dxa"/>
            <w:tcBorders>
              <w:top w:val="single" w:sz="4" w:space="0" w:color="auto"/>
              <w:left w:val="nil"/>
              <w:bottom w:val="nil"/>
              <w:right w:val="single" w:sz="8" w:space="0" w:color="000000"/>
            </w:tcBorders>
            <w:tcMar>
              <w:top w:w="28" w:type="dxa"/>
              <w:left w:w="40" w:type="dxa"/>
              <w:bottom w:w="28" w:type="dxa"/>
              <w:right w:w="40" w:type="dxa"/>
            </w:tcMar>
          </w:tcPr>
          <w:p w14:paraId="4F3CB5B6" w14:textId="77777777" w:rsidR="00AA7F2B" w:rsidRPr="00C153B1" w:rsidRDefault="00AA7F2B" w:rsidP="00765C67">
            <w:pPr>
              <w:textAlignment w:val="center"/>
              <w:rPr>
                <w:lang w:val="lt-LT"/>
              </w:rPr>
            </w:pPr>
          </w:p>
        </w:tc>
      </w:tr>
      <w:tr w:rsidR="00AA7F2B" w:rsidRPr="00C153B1" w14:paraId="3B07AAD2" w14:textId="77777777" w:rsidTr="00765C67">
        <w:trPr>
          <w:trHeight w:val="62"/>
        </w:trPr>
        <w:tc>
          <w:tcPr>
            <w:tcW w:w="0" w:type="auto"/>
            <w:tcBorders>
              <w:top w:val="nil"/>
              <w:left w:val="single" w:sz="8" w:space="0" w:color="auto"/>
              <w:bottom w:val="nil"/>
              <w:right w:val="single" w:sz="8" w:space="0" w:color="auto"/>
            </w:tcBorders>
          </w:tcPr>
          <w:p w14:paraId="002B6E5F" w14:textId="77777777" w:rsidR="00AA7F2B" w:rsidRPr="00C153B1" w:rsidRDefault="00AA7F2B" w:rsidP="00765C67">
            <w:pPr>
              <w:spacing w:line="288" w:lineRule="atLeast"/>
              <w:textAlignment w:val="center"/>
              <w:rPr>
                <w:lang w:val="lt-LT"/>
              </w:rPr>
            </w:pPr>
            <w:r w:rsidRPr="00C153B1">
              <w:rPr>
                <w:color w:val="000000"/>
                <w:lang w:val="lt-LT"/>
              </w:rPr>
              <w:t>Pajėgumas</w:t>
            </w:r>
          </w:p>
          <w:p w14:paraId="1D35DB0D" w14:textId="77777777" w:rsidR="00AA7F2B" w:rsidRPr="00C153B1" w:rsidRDefault="00AA7F2B" w:rsidP="00765C67">
            <w:pPr>
              <w:rPr>
                <w:szCs w:val="24"/>
                <w:lang w:val="lt-LT"/>
              </w:rPr>
            </w:pPr>
            <w:r w:rsidRPr="00C153B1">
              <w:rPr>
                <w:color w:val="000000"/>
                <w:lang w:val="lt-LT"/>
              </w:rPr>
              <w:t> </w:t>
            </w:r>
          </w:p>
        </w:tc>
        <w:tc>
          <w:tcPr>
            <w:tcW w:w="2552" w:type="dxa"/>
            <w:tcBorders>
              <w:top w:val="nil"/>
              <w:left w:val="nil"/>
              <w:bottom w:val="nil"/>
              <w:right w:val="single" w:sz="8" w:space="0" w:color="000000"/>
            </w:tcBorders>
            <w:tcMar>
              <w:top w:w="28" w:type="dxa"/>
              <w:left w:w="40" w:type="dxa"/>
              <w:bottom w:w="28" w:type="dxa"/>
              <w:right w:w="40" w:type="dxa"/>
            </w:tcMar>
          </w:tcPr>
          <w:p w14:paraId="36213F77" w14:textId="77777777" w:rsidR="00AA7F2B" w:rsidRPr="00C153B1" w:rsidRDefault="00AA7F2B" w:rsidP="00765C67">
            <w:pPr>
              <w:textAlignment w:val="center"/>
              <w:rPr>
                <w:color w:val="000000"/>
                <w:lang w:val="lt-LT"/>
              </w:rPr>
            </w:pPr>
            <w:r w:rsidRPr="00C153B1">
              <w:rPr>
                <w:color w:val="000000"/>
                <w:lang w:val="lt-LT"/>
              </w:rPr>
              <w:t>Licen</w:t>
            </w:r>
            <w:r>
              <w:rPr>
                <w:color w:val="000000"/>
                <w:lang w:val="lt-LT"/>
              </w:rPr>
              <w:t>c</w:t>
            </w:r>
            <w:r w:rsidRPr="00C153B1">
              <w:rPr>
                <w:color w:val="000000"/>
                <w:lang w:val="lt-LT"/>
              </w:rPr>
              <w:t>ijų skaičius</w:t>
            </w:r>
          </w:p>
        </w:tc>
        <w:tc>
          <w:tcPr>
            <w:tcW w:w="1560" w:type="dxa"/>
            <w:tcBorders>
              <w:top w:val="nil"/>
              <w:left w:val="nil"/>
              <w:bottom w:val="nil"/>
              <w:right w:val="single" w:sz="8" w:space="0" w:color="000000"/>
            </w:tcBorders>
            <w:tcMar>
              <w:top w:w="28" w:type="dxa"/>
              <w:left w:w="40" w:type="dxa"/>
              <w:bottom w:w="28" w:type="dxa"/>
              <w:right w:w="40" w:type="dxa"/>
            </w:tcMar>
          </w:tcPr>
          <w:p w14:paraId="348C93DE" w14:textId="77777777" w:rsidR="00AA7F2B" w:rsidRPr="00C153B1" w:rsidRDefault="00AA7F2B" w:rsidP="00765C67">
            <w:pPr>
              <w:textAlignment w:val="center"/>
              <w:rPr>
                <w:color w:val="000000"/>
                <w:lang w:val="lt-LT"/>
              </w:rPr>
            </w:pPr>
            <w:r w:rsidRPr="00C153B1">
              <w:rPr>
                <w:color w:val="000000"/>
                <w:lang w:val="lt-LT"/>
              </w:rPr>
              <w:t>Metai</w:t>
            </w:r>
          </w:p>
        </w:tc>
        <w:tc>
          <w:tcPr>
            <w:tcW w:w="1897" w:type="dxa"/>
            <w:tcBorders>
              <w:top w:val="nil"/>
              <w:left w:val="nil"/>
              <w:bottom w:val="nil"/>
              <w:right w:val="single" w:sz="8" w:space="0" w:color="000000"/>
            </w:tcBorders>
            <w:tcMar>
              <w:top w:w="28" w:type="dxa"/>
              <w:left w:w="40" w:type="dxa"/>
              <w:bottom w:w="28" w:type="dxa"/>
              <w:right w:w="40" w:type="dxa"/>
            </w:tcMar>
          </w:tcPr>
          <w:p w14:paraId="10118B1C" w14:textId="77777777" w:rsidR="00AA7F2B" w:rsidRPr="00C153B1" w:rsidRDefault="00AA7F2B" w:rsidP="00765C67">
            <w:pPr>
              <w:textAlignment w:val="center"/>
              <w:rPr>
                <w:color w:val="000000"/>
                <w:lang w:val="lt-LT"/>
              </w:rPr>
            </w:pPr>
            <w:r w:rsidRPr="00C153B1">
              <w:rPr>
                <w:color w:val="000000"/>
                <w:lang w:val="lt-LT"/>
              </w:rPr>
              <w:t>ŽDIS</w:t>
            </w:r>
          </w:p>
        </w:tc>
        <w:tc>
          <w:tcPr>
            <w:tcW w:w="1737" w:type="dxa"/>
            <w:tcBorders>
              <w:top w:val="nil"/>
              <w:left w:val="nil"/>
              <w:bottom w:val="nil"/>
              <w:right w:val="single" w:sz="8" w:space="0" w:color="000000"/>
            </w:tcBorders>
            <w:tcMar>
              <w:top w:w="28" w:type="dxa"/>
              <w:left w:w="40" w:type="dxa"/>
              <w:bottom w:w="28" w:type="dxa"/>
              <w:right w:w="40" w:type="dxa"/>
            </w:tcMar>
          </w:tcPr>
          <w:p w14:paraId="0C127463" w14:textId="77777777" w:rsidR="00AA7F2B" w:rsidRPr="00C153B1" w:rsidRDefault="00AA7F2B" w:rsidP="00765C67">
            <w:pPr>
              <w:textAlignment w:val="center"/>
              <w:rPr>
                <w:lang w:val="lt-LT"/>
              </w:rPr>
            </w:pPr>
            <w:r w:rsidRPr="00C153B1">
              <w:rPr>
                <w:lang w:val="lt-LT"/>
              </w:rPr>
              <w:t>ŽT</w:t>
            </w:r>
            <w:r>
              <w:rPr>
                <w:lang w:val="lt-LT"/>
              </w:rPr>
              <w:t xml:space="preserve">, </w:t>
            </w:r>
            <w:r w:rsidRPr="00C153B1">
              <w:rPr>
                <w:lang w:val="lt-LT"/>
              </w:rPr>
              <w:t>KU</w:t>
            </w:r>
          </w:p>
        </w:tc>
      </w:tr>
      <w:tr w:rsidR="00AA7F2B" w:rsidRPr="00C153B1" w14:paraId="005D82F4" w14:textId="77777777" w:rsidTr="00765C67">
        <w:trPr>
          <w:trHeight w:val="62"/>
        </w:trPr>
        <w:tc>
          <w:tcPr>
            <w:tcW w:w="0" w:type="auto"/>
            <w:tcBorders>
              <w:top w:val="nil"/>
              <w:left w:val="single" w:sz="8" w:space="0" w:color="auto"/>
              <w:bottom w:val="nil"/>
              <w:right w:val="single" w:sz="8" w:space="0" w:color="auto"/>
            </w:tcBorders>
            <w:vAlign w:val="center"/>
          </w:tcPr>
          <w:p w14:paraId="3030FE40" w14:textId="77777777" w:rsidR="00AA7F2B" w:rsidRPr="00C153B1" w:rsidRDefault="00AA7F2B" w:rsidP="00765C67">
            <w:pPr>
              <w:rPr>
                <w:szCs w:val="24"/>
                <w:lang w:val="lt-LT"/>
              </w:rPr>
            </w:pPr>
          </w:p>
        </w:tc>
        <w:tc>
          <w:tcPr>
            <w:tcW w:w="2552" w:type="dxa"/>
            <w:tcBorders>
              <w:top w:val="nil"/>
              <w:left w:val="nil"/>
              <w:bottom w:val="nil"/>
              <w:right w:val="single" w:sz="8" w:space="0" w:color="000000"/>
            </w:tcBorders>
            <w:tcMar>
              <w:top w:w="28" w:type="dxa"/>
              <w:left w:w="40" w:type="dxa"/>
              <w:bottom w:w="28" w:type="dxa"/>
              <w:right w:w="40" w:type="dxa"/>
            </w:tcMar>
          </w:tcPr>
          <w:p w14:paraId="6296AD6C" w14:textId="77777777" w:rsidR="00AA7F2B" w:rsidRPr="00C153B1" w:rsidRDefault="00AA7F2B" w:rsidP="00765C67">
            <w:pPr>
              <w:textAlignment w:val="center"/>
              <w:rPr>
                <w:color w:val="000000"/>
                <w:lang w:val="lt-LT"/>
              </w:rPr>
            </w:pPr>
          </w:p>
        </w:tc>
        <w:tc>
          <w:tcPr>
            <w:tcW w:w="1560" w:type="dxa"/>
            <w:tcBorders>
              <w:top w:val="nil"/>
              <w:left w:val="nil"/>
              <w:bottom w:val="nil"/>
              <w:right w:val="single" w:sz="8" w:space="0" w:color="000000"/>
            </w:tcBorders>
            <w:tcMar>
              <w:top w:w="28" w:type="dxa"/>
              <w:left w:w="40" w:type="dxa"/>
              <w:bottom w:w="28" w:type="dxa"/>
              <w:right w:w="40" w:type="dxa"/>
            </w:tcMar>
          </w:tcPr>
          <w:p w14:paraId="4987EFB6" w14:textId="77777777" w:rsidR="00AA7F2B" w:rsidRPr="00C153B1" w:rsidRDefault="00AA7F2B" w:rsidP="00765C67">
            <w:pPr>
              <w:textAlignment w:val="center"/>
              <w:rPr>
                <w:color w:val="000000"/>
                <w:lang w:val="lt-LT"/>
              </w:rPr>
            </w:pPr>
          </w:p>
        </w:tc>
        <w:tc>
          <w:tcPr>
            <w:tcW w:w="1897" w:type="dxa"/>
            <w:tcBorders>
              <w:top w:val="nil"/>
              <w:left w:val="nil"/>
              <w:bottom w:val="nil"/>
              <w:right w:val="single" w:sz="8" w:space="0" w:color="000000"/>
            </w:tcBorders>
            <w:tcMar>
              <w:top w:w="28" w:type="dxa"/>
              <w:left w:w="40" w:type="dxa"/>
              <w:bottom w:w="28" w:type="dxa"/>
              <w:right w:w="40" w:type="dxa"/>
            </w:tcMar>
          </w:tcPr>
          <w:p w14:paraId="7F03ED09" w14:textId="77777777" w:rsidR="00AA7F2B" w:rsidRPr="00C153B1" w:rsidRDefault="00AA7F2B" w:rsidP="00765C67">
            <w:pPr>
              <w:textAlignment w:val="center"/>
              <w:rPr>
                <w:color w:val="000000"/>
                <w:lang w:val="lt-LT"/>
              </w:rPr>
            </w:pPr>
          </w:p>
        </w:tc>
        <w:tc>
          <w:tcPr>
            <w:tcW w:w="1737" w:type="dxa"/>
            <w:tcBorders>
              <w:top w:val="nil"/>
              <w:left w:val="nil"/>
              <w:bottom w:val="nil"/>
              <w:right w:val="single" w:sz="8" w:space="0" w:color="000000"/>
            </w:tcBorders>
            <w:tcMar>
              <w:top w:w="28" w:type="dxa"/>
              <w:left w:w="40" w:type="dxa"/>
              <w:bottom w:w="28" w:type="dxa"/>
              <w:right w:w="40" w:type="dxa"/>
            </w:tcMar>
          </w:tcPr>
          <w:p w14:paraId="54A95CE4" w14:textId="77777777" w:rsidR="00AA7F2B" w:rsidRPr="00C153B1" w:rsidRDefault="00AA7F2B" w:rsidP="00765C67">
            <w:pPr>
              <w:textAlignment w:val="center"/>
              <w:rPr>
                <w:lang w:val="lt-LT"/>
              </w:rPr>
            </w:pPr>
          </w:p>
        </w:tc>
      </w:tr>
      <w:tr w:rsidR="00AA7F2B" w:rsidRPr="00C153B1" w14:paraId="36584590" w14:textId="77777777" w:rsidTr="00765C67">
        <w:trPr>
          <w:trHeight w:val="62"/>
        </w:trPr>
        <w:tc>
          <w:tcPr>
            <w:tcW w:w="0" w:type="auto"/>
            <w:tcBorders>
              <w:top w:val="nil"/>
              <w:left w:val="single" w:sz="8" w:space="0" w:color="auto"/>
              <w:right w:val="single" w:sz="8" w:space="0" w:color="auto"/>
            </w:tcBorders>
            <w:vAlign w:val="center"/>
          </w:tcPr>
          <w:p w14:paraId="1E75823D" w14:textId="77777777" w:rsidR="00AA7F2B" w:rsidRPr="00C153B1" w:rsidRDefault="00AA7F2B" w:rsidP="00765C67">
            <w:pPr>
              <w:rPr>
                <w:szCs w:val="24"/>
                <w:lang w:val="lt-LT"/>
              </w:rPr>
            </w:pPr>
          </w:p>
        </w:tc>
        <w:tc>
          <w:tcPr>
            <w:tcW w:w="2552" w:type="dxa"/>
            <w:tcBorders>
              <w:top w:val="nil"/>
              <w:left w:val="nil"/>
              <w:right w:val="single" w:sz="8" w:space="0" w:color="000000"/>
            </w:tcBorders>
            <w:tcMar>
              <w:top w:w="28" w:type="dxa"/>
              <w:left w:w="40" w:type="dxa"/>
              <w:bottom w:w="28" w:type="dxa"/>
              <w:right w:w="40" w:type="dxa"/>
            </w:tcMar>
          </w:tcPr>
          <w:p w14:paraId="1D122F76" w14:textId="77777777" w:rsidR="00AA7F2B" w:rsidRPr="00C153B1" w:rsidRDefault="00AA7F2B" w:rsidP="00765C67">
            <w:pPr>
              <w:textAlignment w:val="center"/>
              <w:rPr>
                <w:color w:val="000000"/>
                <w:lang w:val="lt-LT"/>
              </w:rPr>
            </w:pPr>
          </w:p>
        </w:tc>
        <w:tc>
          <w:tcPr>
            <w:tcW w:w="1560" w:type="dxa"/>
            <w:tcBorders>
              <w:top w:val="nil"/>
              <w:left w:val="nil"/>
              <w:right w:val="single" w:sz="8" w:space="0" w:color="000000"/>
            </w:tcBorders>
            <w:tcMar>
              <w:top w:w="28" w:type="dxa"/>
              <w:left w:w="40" w:type="dxa"/>
              <w:bottom w:w="28" w:type="dxa"/>
              <w:right w:w="40" w:type="dxa"/>
            </w:tcMar>
          </w:tcPr>
          <w:p w14:paraId="5DB386CD" w14:textId="77777777" w:rsidR="00AA7F2B" w:rsidRPr="00C153B1" w:rsidRDefault="00AA7F2B" w:rsidP="00765C67">
            <w:pPr>
              <w:textAlignment w:val="center"/>
              <w:rPr>
                <w:color w:val="000000"/>
                <w:lang w:val="lt-LT"/>
              </w:rPr>
            </w:pPr>
          </w:p>
        </w:tc>
        <w:tc>
          <w:tcPr>
            <w:tcW w:w="1897" w:type="dxa"/>
            <w:tcBorders>
              <w:top w:val="nil"/>
              <w:left w:val="nil"/>
              <w:right w:val="single" w:sz="8" w:space="0" w:color="000000"/>
            </w:tcBorders>
            <w:tcMar>
              <w:top w:w="28" w:type="dxa"/>
              <w:left w:w="40" w:type="dxa"/>
              <w:bottom w:w="28" w:type="dxa"/>
              <w:right w:w="40" w:type="dxa"/>
            </w:tcMar>
          </w:tcPr>
          <w:p w14:paraId="4B474482" w14:textId="77777777" w:rsidR="00AA7F2B" w:rsidRPr="00C153B1" w:rsidRDefault="00AA7F2B" w:rsidP="00765C67">
            <w:pPr>
              <w:textAlignment w:val="center"/>
              <w:rPr>
                <w:color w:val="000000"/>
                <w:lang w:val="lt-LT"/>
              </w:rPr>
            </w:pPr>
          </w:p>
        </w:tc>
        <w:tc>
          <w:tcPr>
            <w:tcW w:w="1737" w:type="dxa"/>
            <w:tcBorders>
              <w:top w:val="nil"/>
              <w:left w:val="nil"/>
              <w:right w:val="single" w:sz="8" w:space="0" w:color="000000"/>
            </w:tcBorders>
            <w:tcMar>
              <w:top w:w="28" w:type="dxa"/>
              <w:left w:w="40" w:type="dxa"/>
              <w:bottom w:w="28" w:type="dxa"/>
              <w:right w:w="40" w:type="dxa"/>
            </w:tcMar>
          </w:tcPr>
          <w:p w14:paraId="081C077F" w14:textId="77777777" w:rsidR="00AA7F2B" w:rsidRPr="00C153B1" w:rsidRDefault="00AA7F2B" w:rsidP="00765C67">
            <w:pPr>
              <w:textAlignment w:val="center"/>
              <w:rPr>
                <w:lang w:val="lt-LT"/>
              </w:rPr>
            </w:pPr>
          </w:p>
        </w:tc>
      </w:tr>
      <w:tr w:rsidR="00AA7F2B" w:rsidRPr="00C153B1" w14:paraId="478C4B9F" w14:textId="77777777" w:rsidTr="00765C67">
        <w:trPr>
          <w:trHeight w:val="52"/>
        </w:trPr>
        <w:tc>
          <w:tcPr>
            <w:tcW w:w="0" w:type="auto"/>
            <w:tcBorders>
              <w:top w:val="nil"/>
              <w:left w:val="single" w:sz="8" w:space="0" w:color="auto"/>
              <w:bottom w:val="single" w:sz="4" w:space="0" w:color="auto"/>
              <w:right w:val="single" w:sz="8" w:space="0" w:color="auto"/>
            </w:tcBorders>
            <w:vAlign w:val="center"/>
          </w:tcPr>
          <w:p w14:paraId="73718884" w14:textId="77777777" w:rsidR="00AA7F2B" w:rsidRPr="00C153B1" w:rsidRDefault="00AA7F2B" w:rsidP="00765C67">
            <w:pPr>
              <w:rPr>
                <w:szCs w:val="24"/>
                <w:lang w:val="lt-LT"/>
              </w:rPr>
            </w:pPr>
          </w:p>
        </w:tc>
        <w:tc>
          <w:tcPr>
            <w:tcW w:w="2552" w:type="dxa"/>
            <w:tcBorders>
              <w:top w:val="nil"/>
              <w:left w:val="nil"/>
              <w:bottom w:val="single" w:sz="4" w:space="0" w:color="auto"/>
              <w:right w:val="single" w:sz="8" w:space="0" w:color="000000"/>
            </w:tcBorders>
            <w:tcMar>
              <w:top w:w="28" w:type="dxa"/>
              <w:left w:w="40" w:type="dxa"/>
              <w:bottom w:w="28" w:type="dxa"/>
              <w:right w:w="40" w:type="dxa"/>
            </w:tcMar>
          </w:tcPr>
          <w:p w14:paraId="658F1CAC" w14:textId="77777777" w:rsidR="00AA7F2B" w:rsidRPr="00C153B1" w:rsidRDefault="00AA7F2B" w:rsidP="00765C67">
            <w:pPr>
              <w:textAlignment w:val="center"/>
              <w:rPr>
                <w:color w:val="000000"/>
                <w:lang w:val="lt-LT"/>
              </w:rPr>
            </w:pPr>
          </w:p>
        </w:tc>
        <w:tc>
          <w:tcPr>
            <w:tcW w:w="1560" w:type="dxa"/>
            <w:tcBorders>
              <w:top w:val="nil"/>
              <w:left w:val="nil"/>
              <w:bottom w:val="single" w:sz="4" w:space="0" w:color="auto"/>
              <w:right w:val="single" w:sz="8" w:space="0" w:color="000000"/>
            </w:tcBorders>
            <w:tcMar>
              <w:top w:w="28" w:type="dxa"/>
              <w:left w:w="40" w:type="dxa"/>
              <w:bottom w:w="28" w:type="dxa"/>
              <w:right w:w="40" w:type="dxa"/>
            </w:tcMar>
          </w:tcPr>
          <w:p w14:paraId="3E4BE1E7" w14:textId="77777777" w:rsidR="00AA7F2B" w:rsidRPr="00C153B1" w:rsidRDefault="00AA7F2B" w:rsidP="00765C67">
            <w:pPr>
              <w:textAlignment w:val="center"/>
              <w:rPr>
                <w:color w:val="000000"/>
                <w:lang w:val="lt-LT"/>
              </w:rPr>
            </w:pPr>
          </w:p>
        </w:tc>
        <w:tc>
          <w:tcPr>
            <w:tcW w:w="1897" w:type="dxa"/>
            <w:tcBorders>
              <w:top w:val="nil"/>
              <w:left w:val="nil"/>
              <w:bottom w:val="single" w:sz="4" w:space="0" w:color="auto"/>
              <w:right w:val="single" w:sz="8" w:space="0" w:color="000000"/>
            </w:tcBorders>
            <w:tcMar>
              <w:top w:w="28" w:type="dxa"/>
              <w:left w:w="40" w:type="dxa"/>
              <w:bottom w:w="28" w:type="dxa"/>
              <w:right w:w="40" w:type="dxa"/>
            </w:tcMar>
          </w:tcPr>
          <w:p w14:paraId="00263895" w14:textId="77777777" w:rsidR="00AA7F2B" w:rsidRPr="00C153B1" w:rsidRDefault="00AA7F2B" w:rsidP="00765C67">
            <w:pPr>
              <w:textAlignment w:val="center"/>
              <w:rPr>
                <w:color w:val="000000"/>
                <w:lang w:val="lt-LT"/>
              </w:rPr>
            </w:pPr>
          </w:p>
        </w:tc>
        <w:tc>
          <w:tcPr>
            <w:tcW w:w="1737" w:type="dxa"/>
            <w:tcBorders>
              <w:top w:val="nil"/>
              <w:left w:val="nil"/>
              <w:bottom w:val="single" w:sz="4" w:space="0" w:color="auto"/>
              <w:right w:val="single" w:sz="8" w:space="0" w:color="000000"/>
            </w:tcBorders>
            <w:tcMar>
              <w:top w:w="28" w:type="dxa"/>
              <w:left w:w="40" w:type="dxa"/>
              <w:bottom w:w="28" w:type="dxa"/>
              <w:right w:w="40" w:type="dxa"/>
            </w:tcMar>
          </w:tcPr>
          <w:p w14:paraId="5555618D" w14:textId="77777777" w:rsidR="00AA7F2B" w:rsidRPr="00C153B1" w:rsidRDefault="00AA7F2B" w:rsidP="00765C67">
            <w:pPr>
              <w:textAlignment w:val="center"/>
              <w:rPr>
                <w:lang w:val="lt-LT"/>
              </w:rPr>
            </w:pPr>
          </w:p>
        </w:tc>
      </w:tr>
      <w:tr w:rsidR="00AA7F2B" w:rsidRPr="00C153B1" w14:paraId="45D43890" w14:textId="77777777" w:rsidTr="00765C67">
        <w:trPr>
          <w:trHeight w:val="62"/>
        </w:trPr>
        <w:tc>
          <w:tcPr>
            <w:tcW w:w="0" w:type="auto"/>
            <w:vMerge w:val="restart"/>
            <w:tcBorders>
              <w:top w:val="single" w:sz="4" w:space="0" w:color="auto"/>
              <w:left w:val="single" w:sz="8" w:space="0" w:color="auto"/>
              <w:right w:val="single" w:sz="8" w:space="0" w:color="auto"/>
            </w:tcBorders>
            <w:vAlign w:val="center"/>
          </w:tcPr>
          <w:p w14:paraId="6C3DDC1D" w14:textId="77777777" w:rsidR="00AA7F2B" w:rsidRPr="00C153B1" w:rsidRDefault="00AA7F2B" w:rsidP="00765C67">
            <w:pPr>
              <w:rPr>
                <w:szCs w:val="24"/>
                <w:lang w:val="lt-LT"/>
              </w:rPr>
            </w:pPr>
            <w:r w:rsidRPr="00C153B1">
              <w:rPr>
                <w:szCs w:val="24"/>
                <w:lang w:val="lt-LT"/>
              </w:rPr>
              <w:t>Pastangos</w:t>
            </w:r>
          </w:p>
        </w:tc>
        <w:tc>
          <w:tcPr>
            <w:tcW w:w="2552" w:type="dxa"/>
            <w:tcBorders>
              <w:top w:val="single" w:sz="4" w:space="0" w:color="auto"/>
              <w:left w:val="nil"/>
              <w:bottom w:val="nil"/>
              <w:right w:val="single" w:sz="8" w:space="0" w:color="000000"/>
            </w:tcBorders>
            <w:tcMar>
              <w:top w:w="28" w:type="dxa"/>
              <w:left w:w="40" w:type="dxa"/>
              <w:bottom w:w="28" w:type="dxa"/>
              <w:right w:w="40" w:type="dxa"/>
            </w:tcMar>
          </w:tcPr>
          <w:p w14:paraId="1C323E12" w14:textId="77777777" w:rsidR="00AA7F2B" w:rsidRPr="00C153B1" w:rsidRDefault="00AA7F2B" w:rsidP="00765C67">
            <w:pPr>
              <w:textAlignment w:val="center"/>
              <w:rPr>
                <w:color w:val="000000"/>
                <w:lang w:val="lt-LT"/>
              </w:rPr>
            </w:pPr>
          </w:p>
        </w:tc>
        <w:tc>
          <w:tcPr>
            <w:tcW w:w="1560" w:type="dxa"/>
            <w:tcBorders>
              <w:top w:val="single" w:sz="4" w:space="0" w:color="auto"/>
              <w:left w:val="nil"/>
              <w:bottom w:val="nil"/>
              <w:right w:val="single" w:sz="8" w:space="0" w:color="000000"/>
            </w:tcBorders>
            <w:tcMar>
              <w:top w:w="28" w:type="dxa"/>
              <w:left w:w="40" w:type="dxa"/>
              <w:bottom w:w="28" w:type="dxa"/>
              <w:right w:w="40" w:type="dxa"/>
            </w:tcMar>
          </w:tcPr>
          <w:p w14:paraId="4E8403FE" w14:textId="77777777" w:rsidR="00AA7F2B" w:rsidRPr="00C153B1" w:rsidRDefault="00AA7F2B" w:rsidP="00765C67">
            <w:pPr>
              <w:textAlignment w:val="center"/>
              <w:rPr>
                <w:color w:val="000000"/>
                <w:lang w:val="lt-LT"/>
              </w:rPr>
            </w:pPr>
          </w:p>
        </w:tc>
        <w:tc>
          <w:tcPr>
            <w:tcW w:w="1897" w:type="dxa"/>
            <w:tcBorders>
              <w:top w:val="single" w:sz="4" w:space="0" w:color="auto"/>
              <w:left w:val="nil"/>
              <w:bottom w:val="nil"/>
              <w:right w:val="single" w:sz="8" w:space="0" w:color="000000"/>
            </w:tcBorders>
            <w:tcMar>
              <w:top w:w="28" w:type="dxa"/>
              <w:left w:w="40" w:type="dxa"/>
              <w:bottom w:w="28" w:type="dxa"/>
              <w:right w:w="40" w:type="dxa"/>
            </w:tcMar>
          </w:tcPr>
          <w:p w14:paraId="3999FDBE" w14:textId="77777777" w:rsidR="00AA7F2B" w:rsidRPr="00C153B1" w:rsidRDefault="00AA7F2B" w:rsidP="00765C67">
            <w:pPr>
              <w:textAlignment w:val="center"/>
              <w:rPr>
                <w:color w:val="000000"/>
                <w:lang w:val="lt-LT"/>
              </w:rPr>
            </w:pPr>
          </w:p>
        </w:tc>
        <w:tc>
          <w:tcPr>
            <w:tcW w:w="1737" w:type="dxa"/>
            <w:tcBorders>
              <w:top w:val="single" w:sz="4" w:space="0" w:color="auto"/>
              <w:left w:val="nil"/>
              <w:bottom w:val="nil"/>
              <w:right w:val="single" w:sz="8" w:space="0" w:color="000000"/>
            </w:tcBorders>
            <w:tcMar>
              <w:top w:w="28" w:type="dxa"/>
              <w:left w:w="40" w:type="dxa"/>
              <w:bottom w:w="28" w:type="dxa"/>
              <w:right w:w="40" w:type="dxa"/>
            </w:tcMar>
          </w:tcPr>
          <w:p w14:paraId="63A82D06" w14:textId="77777777" w:rsidR="00AA7F2B" w:rsidRPr="00C153B1" w:rsidRDefault="00AA7F2B" w:rsidP="00765C67">
            <w:pPr>
              <w:textAlignment w:val="center"/>
              <w:rPr>
                <w:lang w:val="lt-LT"/>
              </w:rPr>
            </w:pPr>
            <w:r w:rsidRPr="00C153B1">
              <w:rPr>
                <w:lang w:val="lt-LT"/>
              </w:rPr>
              <w:t>ŽT</w:t>
            </w:r>
            <w:r>
              <w:rPr>
                <w:lang w:val="lt-LT"/>
              </w:rPr>
              <w:t xml:space="preserve">, </w:t>
            </w:r>
            <w:r w:rsidRPr="00C153B1">
              <w:rPr>
                <w:lang w:val="lt-LT"/>
              </w:rPr>
              <w:t>KU</w:t>
            </w:r>
          </w:p>
        </w:tc>
      </w:tr>
      <w:tr w:rsidR="00AA7F2B" w:rsidRPr="00C153B1" w14:paraId="3D2F2B3E" w14:textId="77777777" w:rsidTr="00765C67">
        <w:trPr>
          <w:trHeight w:val="62"/>
        </w:trPr>
        <w:tc>
          <w:tcPr>
            <w:tcW w:w="0" w:type="auto"/>
            <w:vMerge/>
            <w:tcBorders>
              <w:left w:val="single" w:sz="8" w:space="0" w:color="auto"/>
              <w:right w:val="single" w:sz="8" w:space="0" w:color="auto"/>
            </w:tcBorders>
            <w:vAlign w:val="center"/>
          </w:tcPr>
          <w:p w14:paraId="798AD00A" w14:textId="77777777" w:rsidR="00AA7F2B" w:rsidRPr="00C153B1" w:rsidRDefault="00AA7F2B" w:rsidP="00765C67">
            <w:pPr>
              <w:rPr>
                <w:szCs w:val="24"/>
                <w:lang w:val="lt-LT"/>
              </w:rPr>
            </w:pPr>
          </w:p>
        </w:tc>
        <w:tc>
          <w:tcPr>
            <w:tcW w:w="2552" w:type="dxa"/>
            <w:tcBorders>
              <w:top w:val="nil"/>
              <w:left w:val="nil"/>
              <w:bottom w:val="nil"/>
              <w:right w:val="single" w:sz="8" w:space="0" w:color="000000"/>
            </w:tcBorders>
            <w:tcMar>
              <w:top w:w="28" w:type="dxa"/>
              <w:left w:w="40" w:type="dxa"/>
              <w:bottom w:w="28" w:type="dxa"/>
              <w:right w:w="40" w:type="dxa"/>
            </w:tcMar>
          </w:tcPr>
          <w:p w14:paraId="5D5C06C4" w14:textId="77777777" w:rsidR="00AA7F2B" w:rsidRPr="00C153B1" w:rsidRDefault="00AA7F2B" w:rsidP="00765C67">
            <w:pPr>
              <w:textAlignment w:val="center"/>
              <w:rPr>
                <w:color w:val="000000"/>
                <w:lang w:val="lt-LT"/>
              </w:rPr>
            </w:pPr>
            <w:r w:rsidRPr="00C153B1">
              <w:rPr>
                <w:color w:val="000000"/>
                <w:lang w:val="lt-LT"/>
              </w:rPr>
              <w:t>Žvejybos dienos</w:t>
            </w:r>
          </w:p>
        </w:tc>
        <w:tc>
          <w:tcPr>
            <w:tcW w:w="1560" w:type="dxa"/>
            <w:tcBorders>
              <w:top w:val="nil"/>
              <w:left w:val="nil"/>
              <w:bottom w:val="nil"/>
              <w:right w:val="single" w:sz="8" w:space="0" w:color="000000"/>
            </w:tcBorders>
            <w:tcMar>
              <w:top w:w="28" w:type="dxa"/>
              <w:left w:w="40" w:type="dxa"/>
              <w:bottom w:w="28" w:type="dxa"/>
              <w:right w:w="40" w:type="dxa"/>
            </w:tcMar>
          </w:tcPr>
          <w:p w14:paraId="2E7C8637" w14:textId="77777777" w:rsidR="00AA7F2B" w:rsidRPr="00C153B1" w:rsidRDefault="00AA7F2B" w:rsidP="00765C67">
            <w:pPr>
              <w:textAlignment w:val="center"/>
              <w:rPr>
                <w:color w:val="000000"/>
                <w:lang w:val="lt-LT"/>
              </w:rPr>
            </w:pPr>
            <w:r w:rsidRPr="00C153B1">
              <w:rPr>
                <w:color w:val="000000"/>
                <w:lang w:val="lt-LT"/>
              </w:rPr>
              <w:t>Metai</w:t>
            </w:r>
          </w:p>
        </w:tc>
        <w:tc>
          <w:tcPr>
            <w:tcW w:w="1897" w:type="dxa"/>
            <w:tcBorders>
              <w:top w:val="nil"/>
              <w:left w:val="nil"/>
              <w:bottom w:val="nil"/>
              <w:right w:val="single" w:sz="8" w:space="0" w:color="000000"/>
            </w:tcBorders>
            <w:tcMar>
              <w:top w:w="28" w:type="dxa"/>
              <w:left w:w="40" w:type="dxa"/>
              <w:bottom w:w="28" w:type="dxa"/>
              <w:right w:w="40" w:type="dxa"/>
            </w:tcMar>
          </w:tcPr>
          <w:p w14:paraId="7A35ACDD" w14:textId="77777777" w:rsidR="00AA7F2B" w:rsidRPr="00C153B1" w:rsidRDefault="00AA7F2B" w:rsidP="00765C67">
            <w:pPr>
              <w:textAlignment w:val="center"/>
              <w:rPr>
                <w:color w:val="000000"/>
                <w:lang w:val="lt-LT"/>
              </w:rPr>
            </w:pPr>
            <w:r w:rsidRPr="00C153B1">
              <w:rPr>
                <w:color w:val="000000"/>
                <w:lang w:val="lt-LT"/>
              </w:rPr>
              <w:t>ŽDIS</w:t>
            </w:r>
          </w:p>
        </w:tc>
        <w:tc>
          <w:tcPr>
            <w:tcW w:w="1737" w:type="dxa"/>
            <w:tcBorders>
              <w:top w:val="nil"/>
              <w:left w:val="nil"/>
              <w:bottom w:val="nil"/>
              <w:right w:val="single" w:sz="8" w:space="0" w:color="000000"/>
            </w:tcBorders>
            <w:tcMar>
              <w:top w:w="28" w:type="dxa"/>
              <w:left w:w="40" w:type="dxa"/>
              <w:bottom w:w="28" w:type="dxa"/>
              <w:right w:w="40" w:type="dxa"/>
            </w:tcMar>
          </w:tcPr>
          <w:p w14:paraId="7835A606" w14:textId="77777777" w:rsidR="00AA7F2B" w:rsidRPr="00C153B1" w:rsidRDefault="00AA7F2B" w:rsidP="00765C67">
            <w:pPr>
              <w:textAlignment w:val="center"/>
              <w:rPr>
                <w:lang w:val="lt-LT"/>
              </w:rPr>
            </w:pPr>
          </w:p>
        </w:tc>
      </w:tr>
      <w:tr w:rsidR="00AA7F2B" w:rsidRPr="00C153B1" w14:paraId="6F6B75E0" w14:textId="77777777" w:rsidTr="00765C67">
        <w:trPr>
          <w:trHeight w:val="62"/>
        </w:trPr>
        <w:tc>
          <w:tcPr>
            <w:tcW w:w="0" w:type="auto"/>
            <w:vMerge/>
            <w:tcBorders>
              <w:left w:val="single" w:sz="8" w:space="0" w:color="auto"/>
              <w:right w:val="single" w:sz="8" w:space="0" w:color="auto"/>
            </w:tcBorders>
            <w:vAlign w:val="center"/>
          </w:tcPr>
          <w:p w14:paraId="559AB520" w14:textId="77777777" w:rsidR="00AA7F2B" w:rsidRPr="00C153B1" w:rsidRDefault="00AA7F2B" w:rsidP="00765C67">
            <w:pPr>
              <w:rPr>
                <w:szCs w:val="24"/>
                <w:lang w:val="lt-LT"/>
              </w:rPr>
            </w:pPr>
          </w:p>
        </w:tc>
        <w:tc>
          <w:tcPr>
            <w:tcW w:w="2552" w:type="dxa"/>
            <w:tcBorders>
              <w:top w:val="nil"/>
              <w:left w:val="nil"/>
              <w:bottom w:val="single" w:sz="4" w:space="0" w:color="auto"/>
              <w:right w:val="single" w:sz="8" w:space="0" w:color="000000"/>
            </w:tcBorders>
            <w:tcMar>
              <w:top w:w="28" w:type="dxa"/>
              <w:left w:w="40" w:type="dxa"/>
              <w:bottom w:w="28" w:type="dxa"/>
              <w:right w:w="40" w:type="dxa"/>
            </w:tcMar>
          </w:tcPr>
          <w:p w14:paraId="2B237108" w14:textId="77777777" w:rsidR="00AA7F2B" w:rsidRPr="00C153B1" w:rsidRDefault="00AA7F2B" w:rsidP="00765C67">
            <w:pPr>
              <w:textAlignment w:val="center"/>
              <w:rPr>
                <w:color w:val="000000"/>
                <w:lang w:val="lt-LT"/>
              </w:rPr>
            </w:pPr>
          </w:p>
        </w:tc>
        <w:tc>
          <w:tcPr>
            <w:tcW w:w="1560" w:type="dxa"/>
            <w:tcBorders>
              <w:top w:val="nil"/>
              <w:left w:val="nil"/>
              <w:bottom w:val="single" w:sz="4" w:space="0" w:color="auto"/>
              <w:right w:val="single" w:sz="8" w:space="0" w:color="000000"/>
            </w:tcBorders>
            <w:tcMar>
              <w:top w:w="28" w:type="dxa"/>
              <w:left w:w="40" w:type="dxa"/>
              <w:bottom w:w="28" w:type="dxa"/>
              <w:right w:w="40" w:type="dxa"/>
            </w:tcMar>
          </w:tcPr>
          <w:p w14:paraId="09B402AC" w14:textId="77777777" w:rsidR="00AA7F2B" w:rsidRPr="00C153B1" w:rsidRDefault="00AA7F2B" w:rsidP="00765C67">
            <w:pPr>
              <w:textAlignment w:val="center"/>
              <w:rPr>
                <w:color w:val="000000"/>
                <w:lang w:val="lt-LT"/>
              </w:rPr>
            </w:pPr>
          </w:p>
        </w:tc>
        <w:tc>
          <w:tcPr>
            <w:tcW w:w="1897" w:type="dxa"/>
            <w:tcBorders>
              <w:top w:val="nil"/>
              <w:left w:val="nil"/>
              <w:bottom w:val="single" w:sz="4" w:space="0" w:color="auto"/>
              <w:right w:val="single" w:sz="8" w:space="0" w:color="000000"/>
            </w:tcBorders>
            <w:tcMar>
              <w:top w:w="28" w:type="dxa"/>
              <w:left w:w="40" w:type="dxa"/>
              <w:bottom w:w="28" w:type="dxa"/>
              <w:right w:w="40" w:type="dxa"/>
            </w:tcMar>
          </w:tcPr>
          <w:p w14:paraId="59D72DE4" w14:textId="77777777" w:rsidR="00AA7F2B" w:rsidRPr="00C153B1" w:rsidRDefault="00AA7F2B" w:rsidP="00765C67">
            <w:pPr>
              <w:textAlignment w:val="center"/>
              <w:rPr>
                <w:color w:val="000000"/>
                <w:lang w:val="lt-LT"/>
              </w:rPr>
            </w:pPr>
          </w:p>
        </w:tc>
        <w:tc>
          <w:tcPr>
            <w:tcW w:w="1737" w:type="dxa"/>
            <w:tcBorders>
              <w:top w:val="nil"/>
              <w:left w:val="nil"/>
              <w:bottom w:val="single" w:sz="4" w:space="0" w:color="auto"/>
              <w:right w:val="single" w:sz="8" w:space="0" w:color="000000"/>
            </w:tcBorders>
            <w:tcMar>
              <w:top w:w="28" w:type="dxa"/>
              <w:left w:w="40" w:type="dxa"/>
              <w:bottom w:w="28" w:type="dxa"/>
              <w:right w:w="40" w:type="dxa"/>
            </w:tcMar>
          </w:tcPr>
          <w:p w14:paraId="2F086084" w14:textId="77777777" w:rsidR="00AA7F2B" w:rsidRPr="00C153B1" w:rsidRDefault="00AA7F2B" w:rsidP="00765C67">
            <w:pPr>
              <w:textAlignment w:val="center"/>
              <w:rPr>
                <w:lang w:val="lt-LT"/>
              </w:rPr>
            </w:pPr>
          </w:p>
        </w:tc>
      </w:tr>
      <w:tr w:rsidR="00AA7F2B" w:rsidRPr="00C153B1" w14:paraId="0A8BD789" w14:textId="77777777" w:rsidTr="00765C67">
        <w:trPr>
          <w:trHeight w:val="1067"/>
        </w:trPr>
        <w:tc>
          <w:tcPr>
            <w:tcW w:w="0" w:type="auto"/>
            <w:vMerge/>
            <w:tcBorders>
              <w:left w:val="single" w:sz="8" w:space="0" w:color="auto"/>
              <w:bottom w:val="single" w:sz="4" w:space="0" w:color="auto"/>
              <w:right w:val="single" w:sz="8" w:space="0" w:color="auto"/>
            </w:tcBorders>
            <w:vAlign w:val="center"/>
          </w:tcPr>
          <w:p w14:paraId="08960EFC" w14:textId="77777777" w:rsidR="00AA7F2B" w:rsidRPr="00C153B1" w:rsidRDefault="00AA7F2B" w:rsidP="00765C67">
            <w:pPr>
              <w:rPr>
                <w:szCs w:val="24"/>
                <w:lang w:val="lt-LT"/>
              </w:rPr>
            </w:pPr>
          </w:p>
        </w:tc>
        <w:tc>
          <w:tcPr>
            <w:tcW w:w="2552" w:type="dxa"/>
            <w:tcBorders>
              <w:top w:val="single" w:sz="4" w:space="0" w:color="auto"/>
              <w:left w:val="single" w:sz="8" w:space="0" w:color="auto"/>
              <w:bottom w:val="single" w:sz="4" w:space="0" w:color="auto"/>
              <w:right w:val="single" w:sz="4" w:space="0" w:color="auto"/>
            </w:tcBorders>
            <w:tcMar>
              <w:top w:w="28" w:type="dxa"/>
              <w:left w:w="40" w:type="dxa"/>
              <w:bottom w:w="28" w:type="dxa"/>
              <w:right w:w="40" w:type="dxa"/>
            </w:tcMar>
          </w:tcPr>
          <w:p w14:paraId="7FC98FB7" w14:textId="77777777" w:rsidR="00AA7F2B" w:rsidRPr="00C153B1" w:rsidRDefault="00AA7F2B" w:rsidP="00765C67">
            <w:pPr>
              <w:textAlignment w:val="center"/>
              <w:rPr>
                <w:color w:val="000000"/>
                <w:lang w:val="lt-LT"/>
              </w:rPr>
            </w:pPr>
            <w:r w:rsidRPr="00C153B1">
              <w:rPr>
                <w:color w:val="000000"/>
                <w:lang w:val="lt-LT"/>
              </w:rPr>
              <w:t>Reisų skaičius</w:t>
            </w:r>
          </w:p>
        </w:tc>
        <w:tc>
          <w:tcPr>
            <w:tcW w:w="1560"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tcPr>
          <w:p w14:paraId="729B6C31" w14:textId="77777777" w:rsidR="00AA7F2B" w:rsidRPr="00C153B1" w:rsidRDefault="00AA7F2B" w:rsidP="00765C67">
            <w:pPr>
              <w:textAlignment w:val="center"/>
              <w:rPr>
                <w:color w:val="000000"/>
                <w:lang w:val="lt-LT"/>
              </w:rPr>
            </w:pPr>
            <w:r w:rsidRPr="00C153B1">
              <w:rPr>
                <w:color w:val="000000"/>
                <w:lang w:val="lt-LT"/>
              </w:rPr>
              <w:t>Metai</w:t>
            </w:r>
          </w:p>
        </w:tc>
        <w:tc>
          <w:tcPr>
            <w:tcW w:w="189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tcPr>
          <w:p w14:paraId="4F9298CC" w14:textId="77777777" w:rsidR="00AA7F2B" w:rsidRPr="00C153B1" w:rsidRDefault="00AA7F2B" w:rsidP="00765C67">
            <w:pPr>
              <w:textAlignment w:val="center"/>
              <w:rPr>
                <w:color w:val="000000"/>
                <w:lang w:val="lt-LT"/>
              </w:rPr>
            </w:pPr>
            <w:r w:rsidRPr="00C153B1">
              <w:rPr>
                <w:color w:val="000000"/>
                <w:lang w:val="lt-LT"/>
              </w:rPr>
              <w:t>ŽDIS</w:t>
            </w:r>
          </w:p>
        </w:tc>
        <w:tc>
          <w:tcPr>
            <w:tcW w:w="1737" w:type="dxa"/>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tcPr>
          <w:p w14:paraId="45FCB3D5" w14:textId="77777777" w:rsidR="00AA7F2B" w:rsidRPr="00C153B1" w:rsidRDefault="00AA7F2B" w:rsidP="00765C67">
            <w:pPr>
              <w:textAlignment w:val="center"/>
              <w:rPr>
                <w:lang w:val="lt-LT"/>
              </w:rPr>
            </w:pPr>
            <w:r w:rsidRPr="00C153B1">
              <w:rPr>
                <w:lang w:val="lt-LT"/>
              </w:rPr>
              <w:t>ŽT</w:t>
            </w:r>
            <w:r>
              <w:rPr>
                <w:lang w:val="lt-LT"/>
              </w:rPr>
              <w:t xml:space="preserve">, </w:t>
            </w:r>
            <w:r w:rsidRPr="00C153B1">
              <w:rPr>
                <w:lang w:val="lt-LT"/>
              </w:rPr>
              <w:t>KU</w:t>
            </w:r>
          </w:p>
        </w:tc>
      </w:tr>
    </w:tbl>
    <w:p w14:paraId="31D85E7D" w14:textId="77777777" w:rsidR="00AA7F2B" w:rsidRPr="00C153B1" w:rsidRDefault="00AA7F2B" w:rsidP="00AA7F2B">
      <w:pPr>
        <w:suppressAutoHyphens/>
        <w:spacing w:line="278" w:lineRule="auto"/>
        <w:ind w:firstLine="567"/>
        <w:textAlignment w:val="center"/>
        <w:rPr>
          <w:color w:val="000000"/>
          <w:szCs w:val="24"/>
          <w:lang w:val="lt-LT" w:eastAsia="lt-LT"/>
        </w:rPr>
      </w:pPr>
      <w:r w:rsidRPr="00C153B1">
        <w:rPr>
          <w:lang w:val="lt-LT"/>
        </w:rPr>
        <w:t xml:space="preserve"> </w:t>
      </w:r>
    </w:p>
    <w:p w14:paraId="54ADB255" w14:textId="77777777" w:rsidR="00AA7F2B" w:rsidRPr="00C153B1" w:rsidRDefault="00AA7F2B" w:rsidP="00AA7F2B">
      <w:pPr>
        <w:overflowPunct/>
        <w:autoSpaceDE/>
        <w:autoSpaceDN/>
        <w:adjustRightInd/>
        <w:spacing w:line="276" w:lineRule="atLeast"/>
        <w:ind w:firstLine="567"/>
        <w:textAlignment w:val="center"/>
        <w:rPr>
          <w:color w:val="000000"/>
          <w:szCs w:val="24"/>
          <w:lang w:val="lt-LT" w:eastAsia="lt-LT"/>
        </w:rPr>
      </w:pPr>
      <w:r w:rsidRPr="00C153B1">
        <w:rPr>
          <w:color w:val="000000"/>
          <w:szCs w:val="24"/>
          <w:lang w:val="lt-LT" w:eastAsia="lt-LT"/>
        </w:rPr>
        <w:t>8. Programos 3.4 papunktyje nurodytus duomenis sudaro šie elementai:</w:t>
      </w:r>
    </w:p>
    <w:p w14:paraId="269F4750" w14:textId="77777777" w:rsidR="00AA7F2B" w:rsidRPr="00C153B1" w:rsidRDefault="00AA7F2B" w:rsidP="00AA7F2B">
      <w:pPr>
        <w:overflowPunct/>
        <w:autoSpaceDE/>
        <w:autoSpaceDN/>
        <w:adjustRightInd/>
        <w:spacing w:line="278" w:lineRule="atLeast"/>
        <w:ind w:firstLine="567"/>
        <w:textAlignment w:val="center"/>
        <w:rPr>
          <w:color w:val="000000"/>
          <w:szCs w:val="24"/>
          <w:lang w:val="lt-LT" w:eastAsia="lt-LT"/>
        </w:rPr>
      </w:pPr>
      <w:bookmarkStart w:id="1" w:name="part_ef25c748ae224fb5a6d9ade133091756"/>
      <w:bookmarkEnd w:id="1"/>
      <w:r w:rsidRPr="00C153B1">
        <w:rPr>
          <w:color w:val="000000"/>
          <w:szCs w:val="24"/>
          <w:lang w:val="lt-LT" w:eastAsia="lt-LT"/>
        </w:rPr>
        <w:t xml:space="preserve">8.1. ekonominiai žvejybos duomenys renkami pagal Sprendimo (ES) 2021/1167 7 lentelėje nurodytus kintamuosius. Ekonominiai duomenys renkami kasmet. Duomenis renka ir  tvarko ŽT ir ŽŪIKVC. Esant poreikiui ŽT duomenis perduoda ŽŪIKVC. </w:t>
      </w:r>
    </w:p>
    <w:p w14:paraId="477F9923" w14:textId="77777777" w:rsidR="00AA7F2B" w:rsidRPr="00C153B1" w:rsidRDefault="00AA7F2B" w:rsidP="00AA7F2B">
      <w:pPr>
        <w:overflowPunct/>
        <w:autoSpaceDE/>
        <w:autoSpaceDN/>
        <w:adjustRightInd/>
        <w:spacing w:line="278" w:lineRule="atLeast"/>
        <w:ind w:firstLine="567"/>
        <w:textAlignment w:val="center"/>
        <w:rPr>
          <w:color w:val="000000"/>
          <w:szCs w:val="24"/>
          <w:lang w:val="lt-LT" w:eastAsia="lt-LT"/>
        </w:rPr>
      </w:pPr>
      <w:r w:rsidRPr="00C153B1">
        <w:rPr>
          <w:color w:val="000000"/>
          <w:szCs w:val="24"/>
          <w:lang w:val="lt-LT" w:eastAsia="lt-LT"/>
        </w:rPr>
        <w:t>Ekonominių kintamųjų apie žvejybos sektorių šaltiniai ir atsakingos institucijos:</w:t>
      </w:r>
    </w:p>
    <w:tbl>
      <w:tblPr>
        <w:tblW w:w="9060" w:type="dxa"/>
        <w:tblCellMar>
          <w:left w:w="0" w:type="dxa"/>
          <w:right w:w="0" w:type="dxa"/>
        </w:tblCellMar>
        <w:tblLook w:val="04A0" w:firstRow="1" w:lastRow="0" w:firstColumn="1" w:lastColumn="0" w:noHBand="0" w:noVBand="1"/>
      </w:tblPr>
      <w:tblGrid>
        <w:gridCol w:w="1985"/>
        <w:gridCol w:w="2543"/>
        <w:gridCol w:w="2549"/>
        <w:gridCol w:w="1983"/>
      </w:tblGrid>
      <w:tr w:rsidR="00AA7F2B" w:rsidRPr="00C153B1" w14:paraId="64AFE7CE" w14:textId="77777777" w:rsidTr="00765C67">
        <w:trPr>
          <w:trHeight w:val="60"/>
          <w:tblHeader/>
        </w:trPr>
        <w:tc>
          <w:tcPr>
            <w:tcW w:w="1985" w:type="dxa"/>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05229BBA"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Kintamųjų grupė</w:t>
            </w:r>
          </w:p>
        </w:tc>
        <w:tc>
          <w:tcPr>
            <w:tcW w:w="2543" w:type="dxa"/>
            <w:tcBorders>
              <w:top w:val="single" w:sz="8" w:space="0" w:color="000000"/>
              <w:left w:val="nil"/>
              <w:bottom w:val="single" w:sz="8" w:space="0" w:color="000000"/>
              <w:right w:val="single" w:sz="8" w:space="0" w:color="000000"/>
            </w:tcBorders>
            <w:tcMar>
              <w:top w:w="28" w:type="dxa"/>
              <w:left w:w="40" w:type="dxa"/>
              <w:bottom w:w="28" w:type="dxa"/>
              <w:right w:w="40" w:type="dxa"/>
            </w:tcMar>
            <w:vAlign w:val="center"/>
            <w:hideMark/>
          </w:tcPr>
          <w:p w14:paraId="1BBCD10A"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Kintamasis</w:t>
            </w:r>
          </w:p>
        </w:tc>
        <w:tc>
          <w:tcPr>
            <w:tcW w:w="2549" w:type="dxa"/>
            <w:tcBorders>
              <w:top w:val="single" w:sz="8" w:space="0" w:color="000000"/>
              <w:left w:val="nil"/>
              <w:bottom w:val="single" w:sz="8" w:space="0" w:color="000000"/>
              <w:right w:val="single" w:sz="8" w:space="0" w:color="000000"/>
            </w:tcBorders>
            <w:tcMar>
              <w:top w:w="28" w:type="dxa"/>
              <w:left w:w="40" w:type="dxa"/>
              <w:bottom w:w="28" w:type="dxa"/>
              <w:right w:w="40" w:type="dxa"/>
            </w:tcMar>
            <w:vAlign w:val="center"/>
            <w:hideMark/>
          </w:tcPr>
          <w:p w14:paraId="35AC3564"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Kintamųjų šaltinis</w:t>
            </w:r>
          </w:p>
        </w:tc>
        <w:tc>
          <w:tcPr>
            <w:tcW w:w="1983" w:type="dxa"/>
            <w:tcBorders>
              <w:top w:val="single" w:sz="8" w:space="0" w:color="000000"/>
              <w:left w:val="nil"/>
              <w:bottom w:val="single" w:sz="8" w:space="0" w:color="000000"/>
              <w:right w:val="single" w:sz="8" w:space="0" w:color="000000"/>
            </w:tcBorders>
            <w:tcMar>
              <w:top w:w="28" w:type="dxa"/>
              <w:left w:w="40" w:type="dxa"/>
              <w:bottom w:w="28" w:type="dxa"/>
              <w:right w:w="40" w:type="dxa"/>
            </w:tcMar>
            <w:vAlign w:val="center"/>
            <w:hideMark/>
          </w:tcPr>
          <w:p w14:paraId="2A88FF1E"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Institucija, atsakinga už kintamųjų rinkimą</w:t>
            </w:r>
          </w:p>
        </w:tc>
      </w:tr>
      <w:tr w:rsidR="00AA7F2B" w:rsidRPr="00C153B1" w14:paraId="2E5B49DE" w14:textId="77777777" w:rsidTr="00765C67">
        <w:trPr>
          <w:trHeight w:val="60"/>
        </w:trPr>
        <w:tc>
          <w:tcPr>
            <w:tcW w:w="1985" w:type="dxa"/>
            <w:vMerge w:val="restart"/>
            <w:tcBorders>
              <w:top w:val="nil"/>
              <w:left w:val="single" w:sz="8" w:space="0" w:color="000000"/>
              <w:bottom w:val="nil"/>
              <w:right w:val="single" w:sz="8" w:space="0" w:color="000000"/>
            </w:tcBorders>
            <w:tcMar>
              <w:top w:w="28" w:type="dxa"/>
              <w:left w:w="40" w:type="dxa"/>
              <w:bottom w:w="28" w:type="dxa"/>
              <w:right w:w="40" w:type="dxa"/>
            </w:tcMar>
            <w:vAlign w:val="center"/>
            <w:hideMark/>
          </w:tcPr>
          <w:p w14:paraId="4B5CB5B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Pajamos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EB4B65A"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Bendroji iškrauto laimikio (kiekio) vertė</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5C4785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D4A16D8"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69304A80" w14:textId="77777777" w:rsidTr="00765C67">
        <w:trPr>
          <w:trHeight w:val="60"/>
        </w:trPr>
        <w:tc>
          <w:tcPr>
            <w:tcW w:w="0" w:type="auto"/>
            <w:vMerge/>
            <w:tcBorders>
              <w:top w:val="nil"/>
              <w:left w:val="single" w:sz="8" w:space="0" w:color="000000"/>
              <w:bottom w:val="nil"/>
              <w:right w:val="single" w:sz="8" w:space="0" w:color="000000"/>
            </w:tcBorders>
            <w:vAlign w:val="center"/>
            <w:hideMark/>
          </w:tcPr>
          <w:p w14:paraId="7F2D849D"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1045795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Pajamos, gautos iš perleidžiamosios teisės į žvejybos galimybes jūrų vandenyse arba perleidžiamosios teisės naudoti verslinės žvejybos įrankius priekrantės žvejybai</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44DC837"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706C13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28411095" w14:textId="77777777" w:rsidTr="00765C67">
        <w:trPr>
          <w:trHeight w:val="60"/>
        </w:trPr>
        <w:tc>
          <w:tcPr>
            <w:tcW w:w="0" w:type="auto"/>
            <w:vMerge/>
            <w:tcBorders>
              <w:top w:val="nil"/>
              <w:left w:val="single" w:sz="8" w:space="0" w:color="000000"/>
              <w:bottom w:val="nil"/>
              <w:right w:val="single" w:sz="8" w:space="0" w:color="000000"/>
            </w:tcBorders>
            <w:vAlign w:val="center"/>
            <w:hideMark/>
          </w:tcPr>
          <w:p w14:paraId="7CA70EAD"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FEAFE8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Kitos pajamos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534633A"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5CF998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133978A8" w14:textId="77777777" w:rsidTr="00765C67">
        <w:trPr>
          <w:trHeight w:val="60"/>
        </w:trPr>
        <w:tc>
          <w:tcPr>
            <w:tcW w:w="1985" w:type="dxa"/>
            <w:vMerge w:val="restart"/>
            <w:tcBorders>
              <w:top w:val="single" w:sz="8" w:space="0" w:color="000000"/>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6325DD5F"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Darbo sąnaudos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EAA7D06"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Išlaidos personalui</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D8B1E28"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D10A93D"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53A223F7" w14:textId="77777777" w:rsidTr="00765C67">
        <w:trPr>
          <w:trHeight w:val="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D6834D"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677D24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Nemokamų darbų vertė</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DCAB533"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4964356"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411D609D" w14:textId="77777777" w:rsidTr="00765C67">
        <w:trPr>
          <w:trHeight w:val="60"/>
        </w:trPr>
        <w:tc>
          <w:tcPr>
            <w:tcW w:w="1985" w:type="dxa"/>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0E4A9FE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Energijos kaštai</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FE4832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Energijos kaštai</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C8972FF"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00D8112"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692B2BE6" w14:textId="77777777" w:rsidTr="00765C67">
        <w:trPr>
          <w:trHeight w:val="60"/>
        </w:trPr>
        <w:tc>
          <w:tcPr>
            <w:tcW w:w="1985" w:type="dxa"/>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1F102F0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Remonto ir techninės priežiūros išlaidos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AE981D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Remonto ir techninės priežiūros išlaidos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B266AC5"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0BDAEFB8"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0BA76ECB" w14:textId="77777777" w:rsidTr="00765C67">
        <w:trPr>
          <w:trHeight w:val="60"/>
        </w:trPr>
        <w:tc>
          <w:tcPr>
            <w:tcW w:w="1985" w:type="dxa"/>
            <w:vMerge w:val="restart"/>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38401064"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Kitos veiklos išlaidos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0CC18D25"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Kintamosios išlaidos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8507C7C"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2C49C2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512DFFE6" w14:textId="77777777" w:rsidTr="00765C67">
        <w:trPr>
          <w:trHeight w:val="60"/>
        </w:trPr>
        <w:tc>
          <w:tcPr>
            <w:tcW w:w="0" w:type="auto"/>
            <w:vMerge/>
            <w:tcBorders>
              <w:top w:val="nil"/>
              <w:left w:val="single" w:sz="8" w:space="0" w:color="000000"/>
              <w:bottom w:val="single" w:sz="8" w:space="0" w:color="000000"/>
              <w:right w:val="single" w:sz="8" w:space="0" w:color="000000"/>
            </w:tcBorders>
            <w:vAlign w:val="center"/>
            <w:hideMark/>
          </w:tcPr>
          <w:p w14:paraId="3152276E"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7BF7DF4"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Pastoviosios išlaidos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84FCF0F"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8C74EFD"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0EA580E8" w14:textId="77777777" w:rsidTr="00765C67">
        <w:trPr>
          <w:trHeight w:val="60"/>
        </w:trPr>
        <w:tc>
          <w:tcPr>
            <w:tcW w:w="0" w:type="auto"/>
            <w:vMerge/>
            <w:tcBorders>
              <w:top w:val="nil"/>
              <w:left w:val="single" w:sz="8" w:space="0" w:color="000000"/>
              <w:bottom w:val="single" w:sz="8" w:space="0" w:color="000000"/>
              <w:right w:val="single" w:sz="8" w:space="0" w:color="000000"/>
            </w:tcBorders>
            <w:vAlign w:val="center"/>
            <w:hideMark/>
          </w:tcPr>
          <w:p w14:paraId="6CBEF909"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564D058"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Perleidžiamosios teisės į žvejybos galimybes jūrų vandenyse arba perleidžiamosios teisės naudoti verslinės žvejybos įrankius priekrantės žvejybai arba individualių žvejybos galimybių (kvotų) įsigijimo išlaidos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799A666"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1C915639"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1BDEE7A0" w14:textId="77777777" w:rsidTr="00765C67">
        <w:trPr>
          <w:trHeight w:val="313"/>
        </w:trPr>
        <w:tc>
          <w:tcPr>
            <w:tcW w:w="1985" w:type="dxa"/>
            <w:vMerge w:val="restart"/>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7E4F0098"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Subsidijos</w:t>
            </w:r>
          </w:p>
        </w:tc>
        <w:tc>
          <w:tcPr>
            <w:tcW w:w="2543" w:type="dxa"/>
            <w:tcBorders>
              <w:top w:val="nil"/>
              <w:left w:val="nil"/>
              <w:bottom w:val="single" w:sz="8" w:space="0" w:color="auto"/>
              <w:right w:val="single" w:sz="8" w:space="0" w:color="000000"/>
            </w:tcBorders>
            <w:tcMar>
              <w:top w:w="28" w:type="dxa"/>
              <w:left w:w="40" w:type="dxa"/>
              <w:bottom w:w="28" w:type="dxa"/>
              <w:right w:w="40" w:type="dxa"/>
            </w:tcMar>
            <w:vAlign w:val="center"/>
            <w:hideMark/>
          </w:tcPr>
          <w:p w14:paraId="37D6CFE4"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Veiklos subsidijos</w:t>
            </w:r>
          </w:p>
        </w:tc>
        <w:tc>
          <w:tcPr>
            <w:tcW w:w="2549" w:type="dxa"/>
            <w:tcBorders>
              <w:top w:val="nil"/>
              <w:left w:val="nil"/>
              <w:bottom w:val="single" w:sz="8" w:space="0" w:color="auto"/>
              <w:right w:val="single" w:sz="8" w:space="0" w:color="000000"/>
            </w:tcBorders>
            <w:tcMar>
              <w:top w:w="28" w:type="dxa"/>
              <w:left w:w="40" w:type="dxa"/>
              <w:bottom w:w="28" w:type="dxa"/>
              <w:right w:w="40" w:type="dxa"/>
            </w:tcMar>
            <w:vAlign w:val="center"/>
            <w:hideMark/>
          </w:tcPr>
          <w:p w14:paraId="46F21D4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auto"/>
              <w:right w:val="single" w:sz="8" w:space="0" w:color="000000"/>
            </w:tcBorders>
            <w:tcMar>
              <w:top w:w="28" w:type="dxa"/>
              <w:left w:w="40" w:type="dxa"/>
              <w:bottom w:w="28" w:type="dxa"/>
              <w:right w:w="40" w:type="dxa"/>
            </w:tcMar>
            <w:vAlign w:val="center"/>
            <w:hideMark/>
          </w:tcPr>
          <w:p w14:paraId="515A9A51"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6DEEBE80" w14:textId="77777777" w:rsidTr="00765C67">
        <w:trPr>
          <w:trHeight w:val="238"/>
        </w:trPr>
        <w:tc>
          <w:tcPr>
            <w:tcW w:w="0" w:type="auto"/>
            <w:vMerge/>
            <w:tcBorders>
              <w:top w:val="nil"/>
              <w:left w:val="single" w:sz="8" w:space="0" w:color="000000"/>
              <w:bottom w:val="single" w:sz="8" w:space="0" w:color="000000"/>
              <w:right w:val="single" w:sz="8" w:space="0" w:color="000000"/>
            </w:tcBorders>
            <w:vAlign w:val="center"/>
            <w:hideMark/>
          </w:tcPr>
          <w:p w14:paraId="5168A291"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6316C6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Subsidijos investicijoms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1191340"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 Nacionalinė mokėjimo agentūra prie Žemės ūkio ministerijos (toliau – NMA)</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A04319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67AE3D31" w14:textId="77777777" w:rsidTr="00765C67">
        <w:trPr>
          <w:trHeight w:val="60"/>
        </w:trPr>
        <w:tc>
          <w:tcPr>
            <w:tcW w:w="1985" w:type="dxa"/>
            <w:tcBorders>
              <w:top w:val="nil"/>
              <w:left w:val="single" w:sz="8" w:space="0" w:color="000000"/>
              <w:bottom w:val="single" w:sz="8" w:space="0" w:color="auto"/>
              <w:right w:val="single" w:sz="8" w:space="0" w:color="000000"/>
            </w:tcBorders>
            <w:tcMar>
              <w:top w:w="28" w:type="dxa"/>
              <w:left w:w="40" w:type="dxa"/>
              <w:bottom w:w="28" w:type="dxa"/>
              <w:right w:w="40" w:type="dxa"/>
            </w:tcMar>
            <w:vAlign w:val="center"/>
            <w:hideMark/>
          </w:tcPr>
          <w:p w14:paraId="7B0F1621"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Kapitalo išlaidos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0CD0E3E8"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Pagrindinio kapitalo vartojimas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4C3EEC2"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BAB5A26"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67B0B852" w14:textId="77777777" w:rsidTr="00765C67">
        <w:trPr>
          <w:trHeight w:val="60"/>
        </w:trPr>
        <w:tc>
          <w:tcPr>
            <w:tcW w:w="1985" w:type="dxa"/>
            <w:vMerge w:val="restart"/>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226E7564"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Kapitalo vertė</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029A4916"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Materialiojo kapitalo vertė</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3F2769A"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7BCF932"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3DBC24F7" w14:textId="77777777" w:rsidTr="00765C67">
        <w:trPr>
          <w:trHeight w:val="60"/>
        </w:trPr>
        <w:tc>
          <w:tcPr>
            <w:tcW w:w="0" w:type="auto"/>
            <w:vMerge/>
            <w:tcBorders>
              <w:top w:val="nil"/>
              <w:left w:val="single" w:sz="8" w:space="0" w:color="000000"/>
              <w:bottom w:val="single" w:sz="8" w:space="0" w:color="000000"/>
              <w:right w:val="single" w:sz="8" w:space="0" w:color="000000"/>
            </w:tcBorders>
            <w:vAlign w:val="center"/>
            <w:hideMark/>
          </w:tcPr>
          <w:p w14:paraId="019C14BC"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BD415D6"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Kvotų ir kitų žvejybos teisių vertė</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2568CA8"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D5EED22"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558FE055" w14:textId="77777777" w:rsidTr="00765C67">
        <w:trPr>
          <w:trHeight w:val="60"/>
        </w:trPr>
        <w:tc>
          <w:tcPr>
            <w:tcW w:w="1985" w:type="dxa"/>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75E2FC0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Investicijos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1FECAD9C"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Investicijos į materialųjį turtą, grynosios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5CCEB59"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16D9F95"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4076255E" w14:textId="77777777" w:rsidTr="00765C67">
        <w:trPr>
          <w:trHeight w:val="60"/>
        </w:trPr>
        <w:tc>
          <w:tcPr>
            <w:tcW w:w="1985" w:type="dxa"/>
            <w:vMerge w:val="restart"/>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0B9E087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Finansinė būklė</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8B803DD"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Ilgalaikė ir (arba) trumpalaikė skola</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679236E"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00510D41"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6C5D801F" w14:textId="77777777" w:rsidTr="00765C67">
        <w:trPr>
          <w:trHeight w:val="60"/>
        </w:trPr>
        <w:tc>
          <w:tcPr>
            <w:tcW w:w="0" w:type="auto"/>
            <w:vMerge/>
            <w:tcBorders>
              <w:top w:val="nil"/>
              <w:left w:val="single" w:sz="8" w:space="0" w:color="000000"/>
              <w:bottom w:val="single" w:sz="8" w:space="0" w:color="000000"/>
              <w:right w:val="single" w:sz="8" w:space="0" w:color="000000"/>
            </w:tcBorders>
            <w:vAlign w:val="center"/>
            <w:hideMark/>
          </w:tcPr>
          <w:p w14:paraId="0F846E2E"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6839334"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Bendras turtas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0B33071"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556573C"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0C58757A" w14:textId="77777777" w:rsidTr="00765C67">
        <w:trPr>
          <w:trHeight w:val="60"/>
        </w:trPr>
        <w:tc>
          <w:tcPr>
            <w:tcW w:w="1985" w:type="dxa"/>
            <w:vMerge w:val="restart"/>
            <w:tcBorders>
              <w:top w:val="nil"/>
              <w:left w:val="single" w:sz="8" w:space="0" w:color="000000"/>
              <w:bottom w:val="single" w:sz="8" w:space="0" w:color="auto"/>
              <w:right w:val="single" w:sz="8" w:space="0" w:color="000000"/>
            </w:tcBorders>
            <w:tcMar>
              <w:top w:w="28" w:type="dxa"/>
              <w:left w:w="40" w:type="dxa"/>
              <w:bottom w:w="28" w:type="dxa"/>
              <w:right w:w="40" w:type="dxa"/>
            </w:tcMar>
            <w:vAlign w:val="center"/>
            <w:hideMark/>
          </w:tcPr>
          <w:p w14:paraId="5A09119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8F55A5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Dirbanti įgula</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796F505"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542BCF9"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59646964" w14:textId="77777777" w:rsidTr="00765C67">
        <w:trPr>
          <w:trHeight w:val="60"/>
        </w:trPr>
        <w:tc>
          <w:tcPr>
            <w:tcW w:w="0" w:type="auto"/>
            <w:vMerge/>
            <w:tcBorders>
              <w:top w:val="nil"/>
              <w:left w:val="single" w:sz="8" w:space="0" w:color="000000"/>
              <w:bottom w:val="single" w:sz="8" w:space="0" w:color="auto"/>
              <w:right w:val="single" w:sz="8" w:space="0" w:color="000000"/>
            </w:tcBorders>
            <w:vAlign w:val="center"/>
            <w:hideMark/>
          </w:tcPr>
          <w:p w14:paraId="389F74B4"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84CFDBF"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Neapmokama darbo jėga</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1CAF78DB"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12BC35B0"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35678AD5" w14:textId="77777777" w:rsidTr="00765C67">
        <w:trPr>
          <w:trHeight w:val="60"/>
        </w:trPr>
        <w:tc>
          <w:tcPr>
            <w:tcW w:w="0" w:type="auto"/>
            <w:vMerge/>
            <w:tcBorders>
              <w:top w:val="nil"/>
              <w:left w:val="single" w:sz="8" w:space="0" w:color="000000"/>
              <w:bottom w:val="single" w:sz="8" w:space="0" w:color="auto"/>
              <w:right w:val="single" w:sz="8" w:space="0" w:color="000000"/>
            </w:tcBorders>
            <w:vAlign w:val="center"/>
          </w:tcPr>
          <w:p w14:paraId="7C2C13F7"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tcPr>
          <w:p w14:paraId="4206E77C" w14:textId="77777777" w:rsidR="00AA7F2B" w:rsidRPr="00C153B1" w:rsidRDefault="00AA7F2B" w:rsidP="00765C67">
            <w:pPr>
              <w:overflowPunct/>
              <w:autoSpaceDE/>
              <w:autoSpaceDN/>
              <w:adjustRightInd/>
              <w:spacing w:line="278" w:lineRule="atLeast"/>
              <w:textAlignment w:val="center"/>
              <w:rPr>
                <w:color w:val="000000"/>
                <w:szCs w:val="24"/>
                <w:lang w:val="lt-LT" w:eastAsia="lt-LT"/>
              </w:rPr>
            </w:pPr>
            <w:r w:rsidRPr="00C153B1">
              <w:rPr>
                <w:color w:val="000000"/>
                <w:szCs w:val="24"/>
                <w:lang w:val="lt-LT" w:eastAsia="lt-LT"/>
              </w:rPr>
              <w:t>Etato ekvivalentas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tcPr>
          <w:p w14:paraId="1DEB6A86" w14:textId="77777777" w:rsidR="00AA7F2B" w:rsidRPr="00C153B1" w:rsidRDefault="00AA7F2B" w:rsidP="00765C67">
            <w:pPr>
              <w:overflowPunct/>
              <w:autoSpaceDE/>
              <w:autoSpaceDN/>
              <w:adjustRightInd/>
              <w:spacing w:line="278" w:lineRule="atLeast"/>
              <w:textAlignment w:val="center"/>
              <w:rPr>
                <w:color w:val="000000"/>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tcPr>
          <w:p w14:paraId="6B624E6D" w14:textId="77777777" w:rsidR="00AA7F2B" w:rsidRPr="00C153B1" w:rsidRDefault="00AA7F2B" w:rsidP="00765C67">
            <w:pPr>
              <w:overflowPunct/>
              <w:autoSpaceDE/>
              <w:autoSpaceDN/>
              <w:adjustRightInd/>
              <w:spacing w:line="278" w:lineRule="atLeast"/>
              <w:textAlignment w:val="center"/>
              <w:rPr>
                <w:color w:val="000000"/>
                <w:szCs w:val="24"/>
                <w:lang w:val="lt-LT" w:eastAsia="lt-LT"/>
              </w:rPr>
            </w:pPr>
            <w:r w:rsidRPr="00C153B1">
              <w:rPr>
                <w:color w:val="000000"/>
                <w:szCs w:val="24"/>
                <w:lang w:val="lt-LT" w:eastAsia="lt-LT"/>
              </w:rPr>
              <w:t>ŽŪIKVC</w:t>
            </w:r>
          </w:p>
        </w:tc>
      </w:tr>
      <w:tr w:rsidR="00AA7F2B" w:rsidRPr="00C153B1" w14:paraId="59B74632" w14:textId="77777777" w:rsidTr="00765C67">
        <w:trPr>
          <w:trHeight w:val="60"/>
        </w:trPr>
        <w:tc>
          <w:tcPr>
            <w:tcW w:w="0" w:type="auto"/>
            <w:vMerge/>
            <w:tcBorders>
              <w:top w:val="nil"/>
              <w:left w:val="single" w:sz="8" w:space="0" w:color="000000"/>
              <w:bottom w:val="single" w:sz="8" w:space="0" w:color="auto"/>
              <w:right w:val="single" w:sz="8" w:space="0" w:color="000000"/>
            </w:tcBorders>
            <w:vAlign w:val="center"/>
            <w:hideMark/>
          </w:tcPr>
          <w:p w14:paraId="6045E21F"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400A9CF"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Bendras dirbtų valandų skaičius per metus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87F4F4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71131FC"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AA7F2B" w:rsidRPr="00C153B1" w14:paraId="77A6CACA" w14:textId="77777777" w:rsidTr="00765C67">
        <w:trPr>
          <w:trHeight w:val="60"/>
        </w:trPr>
        <w:tc>
          <w:tcPr>
            <w:tcW w:w="1985" w:type="dxa"/>
            <w:vMerge w:val="restart"/>
            <w:tcBorders>
              <w:top w:val="nil"/>
              <w:left w:val="single" w:sz="8" w:space="0" w:color="auto"/>
              <w:bottom w:val="single" w:sz="8" w:space="0" w:color="auto"/>
              <w:right w:val="single" w:sz="8" w:space="0" w:color="auto"/>
            </w:tcBorders>
            <w:tcMar>
              <w:top w:w="28" w:type="dxa"/>
              <w:left w:w="40" w:type="dxa"/>
              <w:bottom w:w="28" w:type="dxa"/>
              <w:right w:w="40" w:type="dxa"/>
            </w:tcMar>
            <w:vAlign w:val="center"/>
            <w:hideMark/>
          </w:tcPr>
          <w:p w14:paraId="670CC819"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Laivynas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0656269"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Laivų skaičius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C7D5598"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F49A75F"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Žuvininkystės tarnyba</w:t>
            </w:r>
          </w:p>
        </w:tc>
      </w:tr>
      <w:tr w:rsidR="00AA7F2B" w:rsidRPr="00C153B1" w14:paraId="0A29231D" w14:textId="77777777" w:rsidTr="00765C67">
        <w:trPr>
          <w:trHeight w:val="60"/>
        </w:trPr>
        <w:tc>
          <w:tcPr>
            <w:tcW w:w="0" w:type="auto"/>
            <w:vMerge/>
            <w:tcBorders>
              <w:top w:val="nil"/>
              <w:left w:val="single" w:sz="8" w:space="0" w:color="auto"/>
              <w:bottom w:val="single" w:sz="8" w:space="0" w:color="auto"/>
              <w:right w:val="single" w:sz="8" w:space="0" w:color="auto"/>
            </w:tcBorders>
            <w:vAlign w:val="center"/>
            <w:hideMark/>
          </w:tcPr>
          <w:p w14:paraId="54BE9B25"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F52CCB5"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Vidutinis bendrasis laivų ilgis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168415AC"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44019C2"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Žuvininkystės tarnyba</w:t>
            </w:r>
          </w:p>
        </w:tc>
      </w:tr>
      <w:tr w:rsidR="00AA7F2B" w:rsidRPr="00C153B1" w14:paraId="648267AB" w14:textId="77777777" w:rsidTr="00765C67">
        <w:trPr>
          <w:trHeight w:val="60"/>
        </w:trPr>
        <w:tc>
          <w:tcPr>
            <w:tcW w:w="0" w:type="auto"/>
            <w:vMerge/>
            <w:tcBorders>
              <w:top w:val="nil"/>
              <w:left w:val="single" w:sz="8" w:space="0" w:color="auto"/>
              <w:bottom w:val="single" w:sz="8" w:space="0" w:color="auto"/>
              <w:right w:val="single" w:sz="8" w:space="0" w:color="auto"/>
            </w:tcBorders>
            <w:vAlign w:val="center"/>
            <w:hideMark/>
          </w:tcPr>
          <w:p w14:paraId="6734B7C5"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C7AEF28"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Visa laivo talpa</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335D5A1"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0351645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Žuvininkystės tarnyba</w:t>
            </w:r>
          </w:p>
        </w:tc>
      </w:tr>
      <w:tr w:rsidR="00AA7F2B" w:rsidRPr="00C153B1" w14:paraId="1021DE20" w14:textId="77777777" w:rsidTr="00765C67">
        <w:trPr>
          <w:trHeight w:val="60"/>
        </w:trPr>
        <w:tc>
          <w:tcPr>
            <w:tcW w:w="0" w:type="auto"/>
            <w:vMerge/>
            <w:tcBorders>
              <w:top w:val="nil"/>
              <w:left w:val="single" w:sz="8" w:space="0" w:color="auto"/>
              <w:bottom w:val="single" w:sz="8" w:space="0" w:color="auto"/>
              <w:right w:val="single" w:sz="8" w:space="0" w:color="auto"/>
            </w:tcBorders>
            <w:vAlign w:val="center"/>
            <w:hideMark/>
          </w:tcPr>
          <w:p w14:paraId="79CFE8B5"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81F5394"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Bendra laivo galia</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4D616E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443A6AD9"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Žuvininkystės tarnyba</w:t>
            </w:r>
          </w:p>
        </w:tc>
      </w:tr>
      <w:tr w:rsidR="00AA7F2B" w:rsidRPr="00C153B1" w14:paraId="5F50CB75" w14:textId="77777777" w:rsidTr="00765C67">
        <w:trPr>
          <w:trHeight w:val="60"/>
        </w:trPr>
        <w:tc>
          <w:tcPr>
            <w:tcW w:w="0" w:type="auto"/>
            <w:vMerge/>
            <w:tcBorders>
              <w:top w:val="nil"/>
              <w:left w:val="single" w:sz="8" w:space="0" w:color="auto"/>
              <w:bottom w:val="single" w:sz="8" w:space="0" w:color="auto"/>
              <w:right w:val="single" w:sz="8" w:space="0" w:color="auto"/>
            </w:tcBorders>
            <w:vAlign w:val="center"/>
            <w:hideMark/>
          </w:tcPr>
          <w:p w14:paraId="7E533C8D"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A46DFA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Vidutinis laivų amžius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BFE582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17883473" w14:textId="77777777" w:rsidR="00AA7F2B" w:rsidRPr="00C153B1" w:rsidRDefault="00AA7F2B" w:rsidP="00765C67">
            <w:pPr>
              <w:overflowPunct/>
              <w:autoSpaceDE/>
              <w:autoSpaceDN/>
              <w:adjustRightInd/>
              <w:spacing w:line="278" w:lineRule="atLeast"/>
              <w:ind w:left="-32" w:firstLine="32"/>
              <w:textAlignment w:val="center"/>
              <w:rPr>
                <w:szCs w:val="24"/>
                <w:lang w:val="lt-LT" w:eastAsia="lt-LT"/>
              </w:rPr>
            </w:pPr>
            <w:r w:rsidRPr="00C153B1">
              <w:rPr>
                <w:szCs w:val="24"/>
                <w:lang w:val="lt-LT" w:eastAsia="lt-LT"/>
              </w:rPr>
              <w:t>Žuvininkystės tarnyba</w:t>
            </w:r>
          </w:p>
        </w:tc>
      </w:tr>
      <w:tr w:rsidR="00AA7F2B" w:rsidRPr="00C153B1" w14:paraId="23F615EA" w14:textId="77777777" w:rsidTr="00765C67">
        <w:trPr>
          <w:trHeight w:val="60"/>
        </w:trPr>
        <w:tc>
          <w:tcPr>
            <w:tcW w:w="1985" w:type="dxa"/>
            <w:vMerge w:val="restart"/>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399A43BC"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Žvejybos pastangos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E25634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Dienų jūroje skaičius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B5E8EC9"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5986F6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Žuvininkystės tarnyba</w:t>
            </w:r>
          </w:p>
        </w:tc>
      </w:tr>
      <w:tr w:rsidR="00AA7F2B" w:rsidRPr="00C153B1" w14:paraId="260C7B02" w14:textId="77777777" w:rsidTr="00765C67">
        <w:trPr>
          <w:trHeight w:val="60"/>
        </w:trPr>
        <w:tc>
          <w:tcPr>
            <w:tcW w:w="0" w:type="auto"/>
            <w:vMerge/>
            <w:tcBorders>
              <w:top w:val="nil"/>
              <w:left w:val="single" w:sz="8" w:space="0" w:color="000000"/>
              <w:bottom w:val="single" w:sz="8" w:space="0" w:color="000000"/>
              <w:right w:val="single" w:sz="8" w:space="0" w:color="000000"/>
            </w:tcBorders>
            <w:vAlign w:val="center"/>
            <w:hideMark/>
          </w:tcPr>
          <w:p w14:paraId="32B36988"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7E450BD"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Sunaudotų degalų kiekis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7CFA1D5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24401F9"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ŽŪIKVC</w:t>
            </w:r>
          </w:p>
        </w:tc>
      </w:tr>
      <w:tr w:rsidR="00AA7F2B" w:rsidRPr="00C153B1" w14:paraId="2A7629B6" w14:textId="77777777" w:rsidTr="00765C67">
        <w:trPr>
          <w:trHeight w:val="60"/>
        </w:trPr>
        <w:tc>
          <w:tcPr>
            <w:tcW w:w="1985" w:type="dxa"/>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47D7D57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Žvejybos įmonių ir (arba) vienetų skaičius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3E260D7A"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Žvejybos įmonių ir (arba) vienetų skaičius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4DFDED4"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2B745F3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Žuvininkystės tarnyba</w:t>
            </w:r>
          </w:p>
        </w:tc>
      </w:tr>
      <w:tr w:rsidR="00AA7F2B" w:rsidRPr="00C153B1" w14:paraId="686EE800" w14:textId="77777777" w:rsidTr="00765C67">
        <w:trPr>
          <w:trHeight w:val="60"/>
        </w:trPr>
        <w:tc>
          <w:tcPr>
            <w:tcW w:w="1985" w:type="dxa"/>
            <w:vMerge w:val="restart"/>
            <w:tcBorders>
              <w:top w:val="nil"/>
              <w:left w:val="single" w:sz="8" w:space="0" w:color="000000"/>
              <w:bottom w:val="single" w:sz="8" w:space="0" w:color="000000"/>
              <w:right w:val="single" w:sz="8" w:space="0" w:color="000000"/>
            </w:tcBorders>
            <w:tcMar>
              <w:top w:w="28" w:type="dxa"/>
              <w:left w:w="40" w:type="dxa"/>
              <w:bottom w:w="28" w:type="dxa"/>
              <w:right w:w="40" w:type="dxa"/>
            </w:tcMar>
            <w:vAlign w:val="center"/>
            <w:hideMark/>
          </w:tcPr>
          <w:p w14:paraId="122AE55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Produkcijos vertė pagal žuvų rūšis</w:t>
            </w: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12ACF341"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Iškrauto kiekio vertė pagal žuvų rūšis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0FFCC461"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F0686D1"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Žuvininkystės tarnyba</w:t>
            </w:r>
          </w:p>
        </w:tc>
      </w:tr>
      <w:tr w:rsidR="00AA7F2B" w:rsidRPr="00C153B1" w14:paraId="0118775A" w14:textId="77777777" w:rsidTr="00765C67">
        <w:trPr>
          <w:trHeight w:val="60"/>
        </w:trPr>
        <w:tc>
          <w:tcPr>
            <w:tcW w:w="0" w:type="auto"/>
            <w:vMerge/>
            <w:tcBorders>
              <w:top w:val="nil"/>
              <w:left w:val="single" w:sz="8" w:space="0" w:color="000000"/>
              <w:bottom w:val="single" w:sz="8" w:space="0" w:color="000000"/>
              <w:right w:val="single" w:sz="8" w:space="0" w:color="000000"/>
            </w:tcBorders>
            <w:vAlign w:val="center"/>
            <w:hideMark/>
          </w:tcPr>
          <w:p w14:paraId="01C72D62" w14:textId="77777777" w:rsidR="00AA7F2B" w:rsidRPr="00C153B1" w:rsidRDefault="00AA7F2B" w:rsidP="00765C67">
            <w:pPr>
              <w:overflowPunct/>
              <w:autoSpaceDE/>
              <w:autoSpaceDN/>
              <w:adjustRightInd/>
              <w:jc w:val="left"/>
              <w:textAlignment w:val="auto"/>
              <w:rPr>
                <w:szCs w:val="24"/>
                <w:lang w:val="lt-LT" w:eastAsia="lt-LT"/>
              </w:rPr>
            </w:pPr>
          </w:p>
        </w:tc>
        <w:tc>
          <w:tcPr>
            <w:tcW w:w="254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5124B2DC"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Vidutinė kaina pagal žuvų rūšis</w:t>
            </w:r>
          </w:p>
        </w:tc>
        <w:tc>
          <w:tcPr>
            <w:tcW w:w="2549"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07EE8CDA"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ŽDIS</w:t>
            </w:r>
          </w:p>
        </w:tc>
        <w:tc>
          <w:tcPr>
            <w:tcW w:w="1983" w:type="dxa"/>
            <w:tcBorders>
              <w:top w:val="nil"/>
              <w:left w:val="nil"/>
              <w:bottom w:val="single" w:sz="8" w:space="0" w:color="000000"/>
              <w:right w:val="single" w:sz="8" w:space="0" w:color="000000"/>
            </w:tcBorders>
            <w:tcMar>
              <w:top w:w="28" w:type="dxa"/>
              <w:left w:w="40" w:type="dxa"/>
              <w:bottom w:w="28" w:type="dxa"/>
              <w:right w:w="40" w:type="dxa"/>
            </w:tcMar>
            <w:vAlign w:val="center"/>
            <w:hideMark/>
          </w:tcPr>
          <w:p w14:paraId="659E330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szCs w:val="24"/>
                <w:lang w:val="lt-LT" w:eastAsia="lt-LT"/>
              </w:rPr>
              <w:t>Žuvininkystės tarnyba</w:t>
            </w:r>
            <w:r>
              <w:rPr>
                <w:szCs w:val="24"/>
                <w:lang w:val="lt-LT" w:eastAsia="lt-LT"/>
              </w:rPr>
              <w:t>;</w:t>
            </w:r>
          </w:p>
        </w:tc>
      </w:tr>
    </w:tbl>
    <w:p w14:paraId="22A76913" w14:textId="77777777" w:rsidR="00AA7F2B" w:rsidRPr="00C153B1" w:rsidRDefault="00AA7F2B" w:rsidP="00AA7F2B">
      <w:pPr>
        <w:overflowPunct/>
        <w:autoSpaceDE/>
        <w:autoSpaceDN/>
        <w:adjustRightInd/>
        <w:jc w:val="left"/>
        <w:textAlignment w:val="auto"/>
        <w:rPr>
          <w:color w:val="000000"/>
          <w:szCs w:val="24"/>
          <w:lang w:val="lt-LT" w:eastAsia="lt-LT"/>
        </w:rPr>
      </w:pPr>
      <w:r w:rsidRPr="00C153B1">
        <w:rPr>
          <w:color w:val="000000"/>
          <w:szCs w:val="24"/>
          <w:lang w:val="lt-LT" w:eastAsia="lt-LT"/>
        </w:rPr>
        <w:t> </w:t>
      </w:r>
    </w:p>
    <w:p w14:paraId="0B76CC48" w14:textId="77777777" w:rsidR="00AA7F2B" w:rsidRPr="00C153B1" w:rsidRDefault="00AA7F2B" w:rsidP="00AA7F2B">
      <w:pPr>
        <w:overflowPunct/>
        <w:autoSpaceDE/>
        <w:autoSpaceDN/>
        <w:adjustRightInd/>
        <w:spacing w:line="276" w:lineRule="atLeast"/>
        <w:ind w:firstLine="930"/>
        <w:textAlignment w:val="center"/>
        <w:rPr>
          <w:color w:val="000000"/>
          <w:szCs w:val="24"/>
          <w:lang w:val="lt-LT" w:eastAsia="lt-LT"/>
        </w:rPr>
      </w:pPr>
      <w:bookmarkStart w:id="2" w:name="part_acaa1d8e8eea433daf51327676f0ce1f"/>
      <w:bookmarkEnd w:id="2"/>
      <w:r w:rsidRPr="00C153B1">
        <w:rPr>
          <w:color w:val="000000"/>
          <w:szCs w:val="24"/>
          <w:lang w:val="lt-LT" w:eastAsia="lt-LT"/>
        </w:rPr>
        <w:t>8.2. socialiniai žvejybos duomenys renkami pagal Sprendimo (ES) 2021/1261 9 lentelėje nurodytus kintamuosius. Socialiniai duomenys renkami kas trejus metus, pradedant 2017 metais. Duomenis renka ir tvarko ŽŪIKVC.</w:t>
      </w:r>
    </w:p>
    <w:p w14:paraId="6787A4FB" w14:textId="77777777" w:rsidR="00AA7F2B" w:rsidRPr="00C153B1" w:rsidRDefault="00AA7F2B" w:rsidP="00AA7F2B">
      <w:pPr>
        <w:overflowPunct/>
        <w:autoSpaceDE/>
        <w:autoSpaceDN/>
        <w:adjustRightInd/>
        <w:spacing w:line="276" w:lineRule="atLeast"/>
        <w:ind w:firstLine="720"/>
        <w:textAlignment w:val="center"/>
        <w:rPr>
          <w:color w:val="000000"/>
          <w:szCs w:val="24"/>
          <w:lang w:val="lt-LT" w:eastAsia="lt-LT"/>
        </w:rPr>
      </w:pPr>
      <w:r w:rsidRPr="00C153B1">
        <w:rPr>
          <w:color w:val="000000"/>
          <w:szCs w:val="24"/>
          <w:lang w:val="lt-LT" w:eastAsia="lt-LT"/>
        </w:rPr>
        <w:t>Įvairių socialinių žvejybos duomenų šaltiniai ir atsakingos institucijos</w:t>
      </w:r>
      <w:r>
        <w:rPr>
          <w:color w:val="000000"/>
          <w:szCs w:val="24"/>
          <w:lang w:val="lt-LT" w:eastAsia="lt-LT"/>
        </w:rPr>
        <w:t>:</w:t>
      </w:r>
      <w:r w:rsidRPr="00C153B1">
        <w:rPr>
          <w:color w:val="000000"/>
          <w:szCs w:val="24"/>
          <w:lang w:val="lt-LT" w:eastAsia="lt-LT"/>
        </w:rPr>
        <w:t xml:space="preserve"> </w:t>
      </w:r>
    </w:p>
    <w:p w14:paraId="59D129EE" w14:textId="77777777" w:rsidR="00AA7F2B" w:rsidRPr="00C153B1" w:rsidRDefault="00AA7F2B" w:rsidP="00AA7F2B">
      <w:pPr>
        <w:overflowPunct/>
        <w:autoSpaceDE/>
        <w:autoSpaceDN/>
        <w:adjustRightInd/>
        <w:spacing w:line="276" w:lineRule="atLeast"/>
        <w:ind w:firstLine="930"/>
        <w:textAlignment w:val="center"/>
        <w:rPr>
          <w:color w:val="000000"/>
          <w:szCs w:val="24"/>
          <w:lang w:val="lt-LT" w:eastAsia="lt-LT"/>
        </w:rPr>
      </w:pPr>
    </w:p>
    <w:tbl>
      <w:tblPr>
        <w:tblW w:w="0" w:type="auto"/>
        <w:tblCellMar>
          <w:left w:w="0" w:type="dxa"/>
          <w:right w:w="0" w:type="dxa"/>
        </w:tblCellMar>
        <w:tblLook w:val="04A0" w:firstRow="1" w:lastRow="0" w:firstColumn="1" w:lastColumn="0" w:noHBand="0" w:noVBand="1"/>
      </w:tblPr>
      <w:tblGrid>
        <w:gridCol w:w="4000"/>
        <w:gridCol w:w="2915"/>
        <w:gridCol w:w="2137"/>
      </w:tblGrid>
      <w:tr w:rsidR="00AA7F2B" w:rsidRPr="00C153B1" w14:paraId="6FB29834" w14:textId="77777777" w:rsidTr="00765C67">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7178"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Kintamasis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07D28C"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Kintamųjų šaltinis</w:t>
            </w:r>
          </w:p>
        </w:tc>
        <w:tc>
          <w:tcPr>
            <w:tcW w:w="2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25296A"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Institucija, atsakinga už kintamųjų rinkimą</w:t>
            </w:r>
          </w:p>
        </w:tc>
      </w:tr>
      <w:tr w:rsidR="00AA7F2B" w:rsidRPr="00C153B1" w14:paraId="370E347E" w14:textId="77777777" w:rsidTr="00765C6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5F4C8"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lytį</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C7A1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4B19A"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357280CD" w14:textId="77777777" w:rsidTr="00765C6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08D8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Visos darbo dienos ekvivalentas pagal lytį</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35AE0"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Skaičiuojamas pagal įmonių ataskaitos (DR-1) duomenis</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2187E"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57FCEDD1" w14:textId="77777777" w:rsidTr="00765C6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408F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Neapmokama darbo jėga pagal lytį</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808E6"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A495B"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1104EE95" w14:textId="77777777" w:rsidTr="00765C6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C48E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amžių</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4FDC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FEC1"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3F787441" w14:textId="77777777" w:rsidTr="00765C6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1940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išsilavinimo lygį</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7EE50"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Bandomosiomis studijomis gauti duomenys</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E47E1"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49E14821" w14:textId="77777777" w:rsidTr="00765C6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0C29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pilietybę</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5368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Bandomosiomis studijomis gauti duomenys</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9AA90"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1845D5D2" w14:textId="77777777" w:rsidTr="00765C6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98F08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užimtumo statusą</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06361"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14F23"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1B08E12F" w14:textId="77777777" w:rsidTr="00765C6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8A68A"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Nacionalinis visos darbo dienos ekvivalentas (toliau – FTE)</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9E064"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21128"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r>
              <w:rPr>
                <w:color w:val="000000"/>
                <w:szCs w:val="24"/>
                <w:lang w:val="lt-LT" w:eastAsia="lt-LT"/>
              </w:rPr>
              <w:t>.</w:t>
            </w:r>
          </w:p>
        </w:tc>
      </w:tr>
    </w:tbl>
    <w:p w14:paraId="3EB37DA6" w14:textId="77777777" w:rsidR="00AA7F2B" w:rsidRPr="00C153B1" w:rsidRDefault="00AA7F2B" w:rsidP="00AA7F2B">
      <w:pPr>
        <w:overflowPunct/>
        <w:autoSpaceDE/>
        <w:autoSpaceDN/>
        <w:adjustRightInd/>
        <w:jc w:val="left"/>
        <w:textAlignment w:val="auto"/>
        <w:rPr>
          <w:color w:val="000000"/>
          <w:szCs w:val="24"/>
          <w:lang w:val="lt-LT" w:eastAsia="lt-LT"/>
        </w:rPr>
      </w:pPr>
      <w:r w:rsidRPr="00C153B1">
        <w:rPr>
          <w:color w:val="000000"/>
          <w:szCs w:val="24"/>
          <w:lang w:val="lt-LT" w:eastAsia="lt-LT"/>
        </w:rPr>
        <w:t> </w:t>
      </w:r>
    </w:p>
    <w:p w14:paraId="06E81E47" w14:textId="77777777" w:rsidR="00AA7F2B" w:rsidRPr="00C153B1" w:rsidRDefault="00AA7F2B" w:rsidP="00AA7F2B">
      <w:pPr>
        <w:suppressAutoHyphens/>
        <w:spacing w:line="278" w:lineRule="auto"/>
        <w:ind w:firstLine="567"/>
        <w:textAlignment w:val="center"/>
        <w:rPr>
          <w:lang w:val="lt-LT"/>
        </w:rPr>
      </w:pPr>
      <w:r w:rsidRPr="00C153B1">
        <w:rPr>
          <w:lang w:val="lt-LT"/>
        </w:rPr>
        <w:t xml:space="preserve">9. </w:t>
      </w:r>
      <w:r w:rsidRPr="00C153B1">
        <w:rPr>
          <w:color w:val="000000"/>
          <w:szCs w:val="24"/>
          <w:lang w:val="lt-LT" w:eastAsia="lt-LT"/>
        </w:rPr>
        <w:t xml:space="preserve">Programos 3.5 papunktyje nurodyti duomenys nerenkami, Darbo plane </w:t>
      </w:r>
      <w:r w:rsidRPr="00C153B1">
        <w:rPr>
          <w:szCs w:val="24"/>
          <w:lang w:val="lt-LT" w:eastAsia="lt-LT"/>
        </w:rPr>
        <w:t>šie duomenys neįtraukti.</w:t>
      </w:r>
      <w:r w:rsidRPr="00C153B1">
        <w:rPr>
          <w:lang w:val="lt-LT"/>
        </w:rPr>
        <w:t xml:space="preserve"> </w:t>
      </w:r>
    </w:p>
    <w:p w14:paraId="11DE3C86" w14:textId="77777777" w:rsidR="00AA7F2B" w:rsidRPr="00C153B1" w:rsidRDefault="00AA7F2B" w:rsidP="00AA7F2B">
      <w:pPr>
        <w:overflowPunct/>
        <w:autoSpaceDE/>
        <w:autoSpaceDN/>
        <w:adjustRightInd/>
        <w:spacing w:line="276" w:lineRule="atLeast"/>
        <w:ind w:firstLine="567"/>
        <w:textAlignment w:val="center"/>
        <w:rPr>
          <w:color w:val="000000"/>
          <w:szCs w:val="24"/>
          <w:lang w:val="lt-LT" w:eastAsia="lt-LT"/>
        </w:rPr>
      </w:pPr>
      <w:r w:rsidRPr="00C153B1">
        <w:rPr>
          <w:color w:val="000000"/>
          <w:szCs w:val="24"/>
          <w:lang w:val="lt-LT" w:eastAsia="lt-LT"/>
        </w:rPr>
        <w:t>10. Programos 3.6 papunktyje nurodyti ekonominiai ir socialiniai pramoninio perdirbimo sektoriaus duomenys renkami</w:t>
      </w:r>
      <w:r w:rsidRPr="00C153B1">
        <w:rPr>
          <w:szCs w:val="24"/>
          <w:lang w:val="lt-LT"/>
        </w:rPr>
        <w:t xml:space="preserve"> kasmet, </w:t>
      </w:r>
      <w:bookmarkStart w:id="3" w:name="part_89033f4e651d4216bfe7cc42ce6931df"/>
      <w:bookmarkEnd w:id="3"/>
      <w:r w:rsidRPr="00C153B1">
        <w:rPr>
          <w:szCs w:val="24"/>
          <w:lang w:val="lt-LT"/>
        </w:rPr>
        <w:t>renkami kintamieji nurodyti Darbo plane</w:t>
      </w:r>
      <w:r w:rsidRPr="00C153B1">
        <w:rPr>
          <w:szCs w:val="24"/>
          <w:lang w:val="lt-LT" w:eastAsia="lt-LT"/>
        </w:rPr>
        <w:t xml:space="preserve">. Šiuos </w:t>
      </w:r>
      <w:r w:rsidRPr="00C153B1">
        <w:rPr>
          <w:color w:val="000000"/>
          <w:szCs w:val="24"/>
          <w:lang w:val="lt-LT" w:eastAsia="lt-LT"/>
        </w:rPr>
        <w:t>duomenis renka ir tvarko ŽŪIKVC</w:t>
      </w:r>
      <w:r>
        <w:rPr>
          <w:color w:val="000000"/>
          <w:szCs w:val="24"/>
          <w:lang w:val="lt-LT" w:eastAsia="lt-LT"/>
        </w:rPr>
        <w:t>:</w:t>
      </w:r>
    </w:p>
    <w:p w14:paraId="15C49309" w14:textId="3940DCBD" w:rsidR="00AA7F2B" w:rsidRDefault="00AA7F2B" w:rsidP="00AA7F2B">
      <w:pPr>
        <w:overflowPunct/>
        <w:autoSpaceDE/>
        <w:autoSpaceDN/>
        <w:adjustRightInd/>
        <w:spacing w:line="276" w:lineRule="atLeast"/>
        <w:ind w:firstLine="709"/>
        <w:textAlignment w:val="center"/>
        <w:rPr>
          <w:color w:val="000000"/>
          <w:szCs w:val="24"/>
          <w:lang w:val="lt-LT" w:eastAsia="lt-LT"/>
        </w:rPr>
      </w:pPr>
      <w:r w:rsidRPr="00C153B1">
        <w:rPr>
          <w:color w:val="000000"/>
          <w:szCs w:val="24"/>
          <w:lang w:val="lt-LT" w:eastAsia="lt-LT"/>
        </w:rPr>
        <w:t>10.1. Ekonominių kintamųjų apie žuvų perdirbimo pramonės sektorių šaltiniai ir atsakingos institucijos:</w:t>
      </w:r>
    </w:p>
    <w:p w14:paraId="08610F23" w14:textId="77777777" w:rsidR="004018E9" w:rsidRPr="00C153B1" w:rsidRDefault="004018E9" w:rsidP="00AA7F2B">
      <w:pPr>
        <w:overflowPunct/>
        <w:autoSpaceDE/>
        <w:autoSpaceDN/>
        <w:adjustRightInd/>
        <w:spacing w:line="276" w:lineRule="atLeast"/>
        <w:ind w:firstLine="709"/>
        <w:textAlignment w:val="center"/>
        <w:rPr>
          <w:color w:val="000000"/>
          <w:szCs w:val="24"/>
          <w:lang w:val="lt-LT" w:eastAsia="lt-LT"/>
        </w:rPr>
      </w:pPr>
    </w:p>
    <w:tbl>
      <w:tblPr>
        <w:tblW w:w="0" w:type="auto"/>
        <w:tblCellMar>
          <w:left w:w="0" w:type="dxa"/>
          <w:right w:w="0" w:type="dxa"/>
        </w:tblCellMar>
        <w:tblLook w:val="04A0" w:firstRow="1" w:lastRow="0" w:firstColumn="1" w:lastColumn="0" w:noHBand="0" w:noVBand="1"/>
      </w:tblPr>
      <w:tblGrid>
        <w:gridCol w:w="2246"/>
        <w:gridCol w:w="2296"/>
        <w:gridCol w:w="2495"/>
        <w:gridCol w:w="2015"/>
      </w:tblGrid>
      <w:tr w:rsidR="00AA7F2B" w:rsidRPr="00C153B1" w14:paraId="7E589270" w14:textId="77777777" w:rsidTr="004018E9">
        <w:tc>
          <w:tcPr>
            <w:tcW w:w="2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97625"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Kintamųjų grupė</w:t>
            </w:r>
          </w:p>
        </w:tc>
        <w:tc>
          <w:tcPr>
            <w:tcW w:w="2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4633EB"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Kintamasis</w:t>
            </w:r>
          </w:p>
        </w:tc>
        <w:tc>
          <w:tcPr>
            <w:tcW w:w="24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42AD58"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Kintamųjų šaltinis</w:t>
            </w:r>
          </w:p>
        </w:tc>
        <w:tc>
          <w:tcPr>
            <w:tcW w:w="20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0BCD1"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Institucija, atsakinga už kintamųjų rinkimą</w:t>
            </w:r>
          </w:p>
        </w:tc>
      </w:tr>
      <w:tr w:rsidR="00AA7F2B" w:rsidRPr="00C153B1" w14:paraId="3090F7B9" w14:textId="77777777" w:rsidTr="004018E9">
        <w:tc>
          <w:tcPr>
            <w:tcW w:w="22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73F8C" w14:textId="77777777" w:rsidR="004018E9" w:rsidRDefault="004018E9" w:rsidP="00765C67">
            <w:pPr>
              <w:overflowPunct/>
              <w:autoSpaceDE/>
              <w:autoSpaceDN/>
              <w:adjustRightInd/>
              <w:spacing w:line="278" w:lineRule="atLeast"/>
              <w:textAlignment w:val="center"/>
              <w:rPr>
                <w:color w:val="000000"/>
                <w:szCs w:val="24"/>
                <w:lang w:val="lt-LT" w:eastAsia="lt-LT"/>
              </w:rPr>
            </w:pPr>
          </w:p>
          <w:p w14:paraId="28C8420C" w14:textId="77777777" w:rsidR="004018E9" w:rsidRDefault="004018E9" w:rsidP="00765C67">
            <w:pPr>
              <w:overflowPunct/>
              <w:autoSpaceDE/>
              <w:autoSpaceDN/>
              <w:adjustRightInd/>
              <w:spacing w:line="278" w:lineRule="atLeast"/>
              <w:textAlignment w:val="center"/>
              <w:rPr>
                <w:color w:val="000000"/>
                <w:szCs w:val="24"/>
                <w:lang w:val="lt-LT" w:eastAsia="lt-LT"/>
              </w:rPr>
            </w:pPr>
          </w:p>
          <w:p w14:paraId="33A4CEC8" w14:textId="2A590258" w:rsidR="004018E9" w:rsidRDefault="00AA7F2B" w:rsidP="00765C67">
            <w:pPr>
              <w:overflowPunct/>
              <w:autoSpaceDE/>
              <w:autoSpaceDN/>
              <w:adjustRightInd/>
              <w:spacing w:line="278" w:lineRule="atLeast"/>
              <w:textAlignment w:val="center"/>
              <w:rPr>
                <w:color w:val="000000"/>
                <w:szCs w:val="24"/>
                <w:lang w:val="lt-LT" w:eastAsia="lt-LT"/>
              </w:rPr>
            </w:pPr>
            <w:r w:rsidRPr="00C153B1">
              <w:rPr>
                <w:color w:val="000000"/>
                <w:szCs w:val="24"/>
                <w:lang w:val="lt-LT" w:eastAsia="lt-LT"/>
              </w:rPr>
              <w:t>Pajamos</w:t>
            </w:r>
          </w:p>
          <w:p w14:paraId="3B1FF24E" w14:textId="77777777" w:rsidR="004018E9" w:rsidRDefault="004018E9" w:rsidP="00765C67">
            <w:pPr>
              <w:overflowPunct/>
              <w:autoSpaceDE/>
              <w:autoSpaceDN/>
              <w:adjustRightInd/>
              <w:spacing w:line="278" w:lineRule="atLeast"/>
              <w:textAlignment w:val="center"/>
              <w:rPr>
                <w:color w:val="000000"/>
                <w:szCs w:val="24"/>
                <w:lang w:val="lt-LT" w:eastAsia="lt-LT"/>
              </w:rPr>
            </w:pPr>
          </w:p>
          <w:p w14:paraId="6833750B" w14:textId="77777777" w:rsidR="004018E9" w:rsidRDefault="004018E9" w:rsidP="00765C67">
            <w:pPr>
              <w:overflowPunct/>
              <w:autoSpaceDE/>
              <w:autoSpaceDN/>
              <w:adjustRightInd/>
              <w:spacing w:line="278" w:lineRule="atLeast"/>
              <w:textAlignment w:val="center"/>
              <w:rPr>
                <w:color w:val="000000"/>
                <w:szCs w:val="24"/>
                <w:lang w:val="lt-LT" w:eastAsia="lt-LT"/>
              </w:rPr>
            </w:pPr>
          </w:p>
          <w:p w14:paraId="26F6BDE9" w14:textId="692D65A2" w:rsidR="004018E9" w:rsidRPr="00C153B1" w:rsidRDefault="004018E9" w:rsidP="00765C67">
            <w:pPr>
              <w:overflowPunct/>
              <w:autoSpaceDE/>
              <w:autoSpaceDN/>
              <w:adjustRightInd/>
              <w:spacing w:line="278" w:lineRule="atLeast"/>
              <w:textAlignment w:val="center"/>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06AC9"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Apyvarta</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D8460"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C2B2B"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209ECE8F" w14:textId="77777777" w:rsidTr="004018E9">
        <w:tc>
          <w:tcPr>
            <w:tcW w:w="0" w:type="auto"/>
            <w:vMerge/>
            <w:tcBorders>
              <w:top w:val="nil"/>
              <w:left w:val="single" w:sz="8" w:space="0" w:color="auto"/>
              <w:bottom w:val="single" w:sz="8" w:space="0" w:color="auto"/>
              <w:right w:val="single" w:sz="8" w:space="0" w:color="auto"/>
            </w:tcBorders>
            <w:vAlign w:val="center"/>
            <w:hideMark/>
          </w:tcPr>
          <w:p w14:paraId="447C4BA6" w14:textId="77777777" w:rsidR="00AA7F2B" w:rsidRPr="00C153B1" w:rsidRDefault="00AA7F2B" w:rsidP="00765C67">
            <w:pPr>
              <w:overflowPunct/>
              <w:autoSpaceDE/>
              <w:autoSpaceDN/>
              <w:adjustRightInd/>
              <w:jc w:val="left"/>
              <w:textAlignment w:val="auto"/>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EF82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Kitos pajamos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373CC"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E1B6C"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041F8919" w14:textId="77777777" w:rsidTr="004018E9">
        <w:tc>
          <w:tcPr>
            <w:tcW w:w="22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A4CE0" w14:textId="1044B7EE" w:rsidR="004018E9" w:rsidRPr="00C153B1" w:rsidRDefault="004018E9" w:rsidP="004018E9">
            <w:pPr>
              <w:overflowPunct/>
              <w:autoSpaceDE/>
              <w:autoSpaceDN/>
              <w:adjustRightInd/>
              <w:spacing w:line="278" w:lineRule="atLeast"/>
              <w:textAlignment w:val="center"/>
              <w:rPr>
                <w:color w:val="000000"/>
                <w:szCs w:val="24"/>
                <w:lang w:val="lt-LT" w:eastAsia="lt-LT"/>
              </w:rPr>
            </w:pPr>
            <w:r w:rsidRPr="00C153B1">
              <w:rPr>
                <w:color w:val="000000"/>
                <w:szCs w:val="24"/>
                <w:lang w:val="lt-LT" w:eastAsia="lt-LT"/>
              </w:rPr>
              <w:lastRenderedPageBreak/>
              <w:t>Kintamųjų grupė</w:t>
            </w:r>
          </w:p>
        </w:tc>
        <w:tc>
          <w:tcPr>
            <w:tcW w:w="22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9407BD" w14:textId="3750CD40" w:rsidR="004018E9" w:rsidRPr="00C153B1" w:rsidRDefault="004018E9" w:rsidP="004018E9">
            <w:pPr>
              <w:overflowPunct/>
              <w:autoSpaceDE/>
              <w:autoSpaceDN/>
              <w:adjustRightInd/>
              <w:spacing w:line="278" w:lineRule="atLeast"/>
              <w:textAlignment w:val="center"/>
              <w:rPr>
                <w:color w:val="000000"/>
                <w:szCs w:val="24"/>
                <w:lang w:val="lt-LT" w:eastAsia="lt-LT"/>
              </w:rPr>
            </w:pPr>
            <w:r w:rsidRPr="00C153B1">
              <w:rPr>
                <w:color w:val="000000"/>
                <w:szCs w:val="24"/>
                <w:lang w:val="lt-LT" w:eastAsia="lt-LT"/>
              </w:rPr>
              <w:t>Kintamasis</w:t>
            </w:r>
          </w:p>
        </w:tc>
        <w:tc>
          <w:tcPr>
            <w:tcW w:w="24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F9B9BF" w14:textId="31DED509" w:rsidR="004018E9" w:rsidRPr="00C153B1" w:rsidRDefault="004018E9" w:rsidP="004018E9">
            <w:pPr>
              <w:overflowPunct/>
              <w:autoSpaceDE/>
              <w:autoSpaceDN/>
              <w:adjustRightInd/>
              <w:rPr>
                <w:color w:val="000000"/>
                <w:szCs w:val="24"/>
                <w:lang w:val="lt-LT" w:eastAsia="lt-LT"/>
              </w:rPr>
            </w:pPr>
            <w:r w:rsidRPr="00C153B1">
              <w:rPr>
                <w:color w:val="000000"/>
                <w:szCs w:val="24"/>
                <w:lang w:val="lt-LT" w:eastAsia="lt-LT"/>
              </w:rPr>
              <w:t>Kintamųjų šaltinis</w:t>
            </w:r>
          </w:p>
        </w:tc>
        <w:tc>
          <w:tcPr>
            <w:tcW w:w="20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457B74C" w14:textId="4C9F8A5E" w:rsidR="004018E9" w:rsidRPr="00C153B1" w:rsidRDefault="004018E9" w:rsidP="00F611C1">
            <w:pPr>
              <w:overflowPunct/>
              <w:autoSpaceDE/>
              <w:autoSpaceDN/>
              <w:adjustRightInd/>
              <w:jc w:val="center"/>
              <w:rPr>
                <w:color w:val="000000"/>
                <w:szCs w:val="24"/>
                <w:lang w:val="lt-LT" w:eastAsia="lt-LT"/>
              </w:rPr>
            </w:pPr>
            <w:r w:rsidRPr="00C153B1">
              <w:rPr>
                <w:color w:val="000000"/>
                <w:szCs w:val="24"/>
                <w:lang w:val="lt-LT" w:eastAsia="lt-LT"/>
              </w:rPr>
              <w:t>Institucija, atsakinga už kintamųjų rinkimą</w:t>
            </w:r>
          </w:p>
        </w:tc>
      </w:tr>
      <w:tr w:rsidR="004018E9" w:rsidRPr="00C153B1" w14:paraId="7C46C179" w14:textId="77777777" w:rsidTr="004018E9">
        <w:tc>
          <w:tcPr>
            <w:tcW w:w="224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71301"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Išlaidos personalui</w:t>
            </w:r>
          </w:p>
        </w:tc>
        <w:tc>
          <w:tcPr>
            <w:tcW w:w="22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850B2AE"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Išlaidos personalui</w:t>
            </w:r>
          </w:p>
        </w:tc>
        <w:tc>
          <w:tcPr>
            <w:tcW w:w="24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AE38238"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5078359"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794B6C40" w14:textId="77777777" w:rsidTr="004018E9">
        <w:trPr>
          <w:trHeight w:val="663"/>
        </w:trPr>
        <w:tc>
          <w:tcPr>
            <w:tcW w:w="0" w:type="auto"/>
            <w:vMerge/>
            <w:tcBorders>
              <w:top w:val="nil"/>
              <w:left w:val="single" w:sz="8" w:space="0" w:color="auto"/>
              <w:bottom w:val="single" w:sz="8" w:space="0" w:color="auto"/>
              <w:right w:val="single" w:sz="8" w:space="0" w:color="auto"/>
            </w:tcBorders>
            <w:vAlign w:val="center"/>
            <w:hideMark/>
          </w:tcPr>
          <w:p w14:paraId="41793E7C" w14:textId="77777777" w:rsidR="004018E9" w:rsidRPr="00C153B1" w:rsidRDefault="004018E9" w:rsidP="004018E9">
            <w:pPr>
              <w:overflowPunct/>
              <w:autoSpaceDE/>
              <w:autoSpaceDN/>
              <w:adjustRightInd/>
              <w:jc w:val="left"/>
              <w:textAlignment w:val="auto"/>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EFAE1"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Nemokamų darbų vertė</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B6FCA"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Skaičiuojami pagal įmonių ataskaitos (ŽP-1) duomenis</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C815C"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4BA16F37" w14:textId="77777777" w:rsidTr="004018E9">
        <w:trPr>
          <w:trHeight w:val="326"/>
        </w:trPr>
        <w:tc>
          <w:tcPr>
            <w:tcW w:w="0" w:type="auto"/>
            <w:vMerge/>
            <w:tcBorders>
              <w:top w:val="nil"/>
              <w:left w:val="single" w:sz="8" w:space="0" w:color="auto"/>
              <w:bottom w:val="single" w:sz="8" w:space="0" w:color="auto"/>
              <w:right w:val="single" w:sz="8" w:space="0" w:color="auto"/>
            </w:tcBorders>
            <w:vAlign w:val="center"/>
            <w:hideMark/>
          </w:tcPr>
          <w:p w14:paraId="5D84DE8A" w14:textId="77777777" w:rsidR="004018E9" w:rsidRPr="00C153B1" w:rsidRDefault="004018E9" w:rsidP="004018E9">
            <w:pPr>
              <w:overflowPunct/>
              <w:autoSpaceDE/>
              <w:autoSpaceDN/>
              <w:adjustRightInd/>
              <w:jc w:val="left"/>
              <w:textAlignment w:val="auto"/>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A47BF"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Užmokestis išorės agentūros darbuotojams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F4EA5"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8C4C3"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09F47059" w14:textId="77777777" w:rsidTr="004018E9">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46CEC"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Energijos išlaidos</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34856"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Energijos išlaidos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B0AB2"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62774"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258186CB" w14:textId="77777777" w:rsidTr="004018E9">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6CCB2"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Žaliavų sąnaudos</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76B48"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Žuvų ir kitų žaliavų pirkimas gamybai</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B7FDA"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4933E"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40ECF79D" w14:textId="77777777" w:rsidTr="004018E9">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CE858"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Kitos veiklos išlaidos</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A668F"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Kitos veiklos išlaidos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D800C"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62F31"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 </w:t>
            </w:r>
          </w:p>
          <w:p w14:paraId="4E7D34AE"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p w14:paraId="345AD4CC"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 </w:t>
            </w:r>
          </w:p>
          <w:p w14:paraId="1BA26AEE" w14:textId="77777777" w:rsidR="004018E9" w:rsidRPr="00C153B1" w:rsidRDefault="004018E9" w:rsidP="004018E9">
            <w:pPr>
              <w:overflowPunct/>
              <w:autoSpaceDE/>
              <w:autoSpaceDN/>
              <w:adjustRightInd/>
              <w:rPr>
                <w:szCs w:val="24"/>
                <w:lang w:val="lt-LT" w:eastAsia="lt-LT"/>
              </w:rPr>
            </w:pPr>
            <w:r w:rsidRPr="00C153B1">
              <w:rPr>
                <w:szCs w:val="24"/>
                <w:lang w:val="lt-LT" w:eastAsia="lt-LT"/>
              </w:rPr>
              <w:t> </w:t>
            </w:r>
          </w:p>
        </w:tc>
      </w:tr>
      <w:tr w:rsidR="004018E9" w:rsidRPr="00C153B1" w14:paraId="70761CA0" w14:textId="77777777" w:rsidTr="004018E9">
        <w:tc>
          <w:tcPr>
            <w:tcW w:w="22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422FE"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Subsidijos</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F45C4"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Veiklos subsidijos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41B5D"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A8A3E"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31D08C4F" w14:textId="77777777" w:rsidTr="004018E9">
        <w:tc>
          <w:tcPr>
            <w:tcW w:w="0" w:type="auto"/>
            <w:vMerge/>
            <w:tcBorders>
              <w:top w:val="nil"/>
              <w:left w:val="single" w:sz="8" w:space="0" w:color="auto"/>
              <w:bottom w:val="single" w:sz="8" w:space="0" w:color="auto"/>
              <w:right w:val="single" w:sz="8" w:space="0" w:color="auto"/>
            </w:tcBorders>
            <w:vAlign w:val="center"/>
            <w:hideMark/>
          </w:tcPr>
          <w:p w14:paraId="7E35177D" w14:textId="77777777" w:rsidR="004018E9" w:rsidRPr="00C153B1" w:rsidRDefault="004018E9" w:rsidP="004018E9">
            <w:pPr>
              <w:overflowPunct/>
              <w:autoSpaceDE/>
              <w:autoSpaceDN/>
              <w:adjustRightInd/>
              <w:jc w:val="left"/>
              <w:textAlignment w:val="auto"/>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30FDE"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Subsidijos investicijoms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4A26C"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 NMA</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7DCDB"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1CDC585C" w14:textId="77777777" w:rsidTr="004018E9">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388DE"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Kapitalo išlaidos</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68225"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Pagrindinio kapitalo vartojimas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B8295"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D705D"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382E03AC" w14:textId="77777777" w:rsidTr="004018E9">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67A38"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Kapitalo vertė</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B840B"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Visa turto vertė</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581B3"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D727D"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1475C5BC" w14:textId="77777777" w:rsidTr="004018E9">
        <w:tc>
          <w:tcPr>
            <w:tcW w:w="22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4FA44A"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Finansiniai rezultatai</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E9DAD"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Finansinės įplaukos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3B3D1"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614B9"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162624FD" w14:textId="77777777" w:rsidTr="004018E9">
        <w:tc>
          <w:tcPr>
            <w:tcW w:w="0" w:type="auto"/>
            <w:vMerge/>
            <w:tcBorders>
              <w:top w:val="nil"/>
              <w:left w:val="single" w:sz="8" w:space="0" w:color="auto"/>
              <w:bottom w:val="single" w:sz="8" w:space="0" w:color="auto"/>
              <w:right w:val="single" w:sz="8" w:space="0" w:color="auto"/>
            </w:tcBorders>
            <w:vAlign w:val="center"/>
            <w:hideMark/>
          </w:tcPr>
          <w:p w14:paraId="052F88EC" w14:textId="77777777" w:rsidR="004018E9" w:rsidRPr="00C153B1" w:rsidRDefault="004018E9" w:rsidP="004018E9">
            <w:pPr>
              <w:overflowPunct/>
              <w:autoSpaceDE/>
              <w:autoSpaceDN/>
              <w:adjustRightInd/>
              <w:jc w:val="left"/>
              <w:textAlignment w:val="auto"/>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47BEE"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Finansinės išlaidos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3119A"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714D0"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0A1B96F4" w14:textId="77777777" w:rsidTr="004018E9">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65C4F2"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Investicijos</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149E2"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Grynosios investicijos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C585D"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6CBF7"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472D862F" w14:textId="77777777" w:rsidTr="004018E9">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AC869"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Skola</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673FB6"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Skola</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3DB3F"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Įmonių ataskaitos (ŽF-1)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EC739"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103A0543" w14:textId="77777777" w:rsidTr="004018E9">
        <w:tc>
          <w:tcPr>
            <w:tcW w:w="22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1A6EB"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D6A26"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Įdarbintų asmenų skaičius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E1969"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(ŽP-1)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19050"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346A43DF" w14:textId="77777777" w:rsidTr="004018E9">
        <w:tc>
          <w:tcPr>
            <w:tcW w:w="0" w:type="auto"/>
            <w:vMerge/>
            <w:tcBorders>
              <w:top w:val="nil"/>
              <w:left w:val="single" w:sz="8" w:space="0" w:color="auto"/>
              <w:bottom w:val="single" w:sz="8" w:space="0" w:color="auto"/>
              <w:right w:val="single" w:sz="8" w:space="0" w:color="auto"/>
            </w:tcBorders>
            <w:vAlign w:val="center"/>
            <w:hideMark/>
          </w:tcPr>
          <w:p w14:paraId="1CE897A9" w14:textId="77777777" w:rsidR="004018E9" w:rsidRPr="00C153B1" w:rsidRDefault="004018E9" w:rsidP="004018E9">
            <w:pPr>
              <w:overflowPunct/>
              <w:autoSpaceDE/>
              <w:autoSpaceDN/>
              <w:adjustRightInd/>
              <w:jc w:val="left"/>
              <w:textAlignment w:val="auto"/>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EEA57"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FTE</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0CB12"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Skaičiuojami pagal įmonių ataskaitos (ŽP-1) duomenis</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B459C"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1ECCB2AA" w14:textId="77777777" w:rsidTr="004018E9">
        <w:tc>
          <w:tcPr>
            <w:tcW w:w="0" w:type="auto"/>
            <w:vMerge/>
            <w:tcBorders>
              <w:top w:val="nil"/>
              <w:left w:val="single" w:sz="8" w:space="0" w:color="auto"/>
              <w:bottom w:val="single" w:sz="8" w:space="0" w:color="auto"/>
              <w:right w:val="single" w:sz="8" w:space="0" w:color="auto"/>
            </w:tcBorders>
            <w:vAlign w:val="center"/>
            <w:hideMark/>
          </w:tcPr>
          <w:p w14:paraId="6BBA7F73" w14:textId="77777777" w:rsidR="004018E9" w:rsidRPr="00C153B1" w:rsidRDefault="004018E9" w:rsidP="004018E9">
            <w:pPr>
              <w:overflowPunct/>
              <w:autoSpaceDE/>
              <w:autoSpaceDN/>
              <w:adjustRightInd/>
              <w:jc w:val="left"/>
              <w:textAlignment w:val="auto"/>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85CE1"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Neapmokama darbo jėga</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0188C"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Skaičiuojami pagal įmonių ataskaitos (ŽP-1) duomenis</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AB9F6" w14:textId="77777777" w:rsidR="004018E9" w:rsidRPr="00C153B1" w:rsidRDefault="004018E9" w:rsidP="004018E9">
            <w:pPr>
              <w:overflowPunct/>
              <w:autoSpaceDE/>
              <w:autoSpaceDN/>
              <w:adjustRightInd/>
              <w:rPr>
                <w:szCs w:val="24"/>
                <w:lang w:val="lt-LT" w:eastAsia="lt-LT"/>
              </w:rPr>
            </w:pPr>
            <w:r w:rsidRPr="00C153B1">
              <w:rPr>
                <w:color w:val="000000"/>
                <w:szCs w:val="24"/>
                <w:lang w:val="lt-LT" w:eastAsia="lt-LT"/>
              </w:rPr>
              <w:t>ŽŪIKVC</w:t>
            </w:r>
          </w:p>
        </w:tc>
      </w:tr>
      <w:tr w:rsidR="004018E9" w:rsidRPr="00C153B1" w14:paraId="2CC6D5ED" w14:textId="77777777" w:rsidTr="004018E9">
        <w:tc>
          <w:tcPr>
            <w:tcW w:w="0" w:type="auto"/>
            <w:vMerge/>
            <w:tcBorders>
              <w:top w:val="nil"/>
              <w:left w:val="single" w:sz="8" w:space="0" w:color="auto"/>
              <w:bottom w:val="single" w:sz="8" w:space="0" w:color="auto"/>
              <w:right w:val="single" w:sz="8" w:space="0" w:color="auto"/>
            </w:tcBorders>
            <w:vAlign w:val="center"/>
            <w:hideMark/>
          </w:tcPr>
          <w:p w14:paraId="2DEEE240" w14:textId="77777777" w:rsidR="004018E9" w:rsidRPr="00C153B1" w:rsidRDefault="004018E9" w:rsidP="004018E9">
            <w:pPr>
              <w:overflowPunct/>
              <w:autoSpaceDE/>
              <w:autoSpaceDN/>
              <w:adjustRightInd/>
              <w:jc w:val="left"/>
              <w:textAlignment w:val="auto"/>
              <w:rPr>
                <w:szCs w:val="24"/>
                <w:lang w:val="lt-LT" w:eastAsia="lt-LT"/>
              </w:rPr>
            </w:pP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A7775"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Darbuotojų ir neapmokamų darbuotojų dirbtų valandų skaičius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5A4E9"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(ŽP-1)</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45D93"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p>
        </w:tc>
      </w:tr>
      <w:tr w:rsidR="004018E9" w:rsidRPr="00C153B1" w14:paraId="18952599" w14:textId="77777777" w:rsidTr="004018E9">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9B2F2"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skaičius</w:t>
            </w:r>
          </w:p>
        </w:tc>
        <w:tc>
          <w:tcPr>
            <w:tcW w:w="2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2E38E"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skaičius</w:t>
            </w:r>
          </w:p>
        </w:tc>
        <w:tc>
          <w:tcPr>
            <w:tcW w:w="2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078CF"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Valstybinė maisto ir veterinarijos tarnyba</w:t>
            </w:r>
          </w:p>
        </w:tc>
        <w:tc>
          <w:tcPr>
            <w:tcW w:w="2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755D8" w14:textId="77777777" w:rsidR="004018E9" w:rsidRPr="00C153B1" w:rsidRDefault="004018E9" w:rsidP="004018E9">
            <w:pPr>
              <w:overflowPunct/>
              <w:autoSpaceDE/>
              <w:autoSpaceDN/>
              <w:adjustRightInd/>
              <w:spacing w:line="278" w:lineRule="atLeast"/>
              <w:textAlignment w:val="center"/>
              <w:rPr>
                <w:szCs w:val="24"/>
                <w:lang w:val="lt-LT" w:eastAsia="lt-LT"/>
              </w:rPr>
            </w:pPr>
            <w:r w:rsidRPr="00C153B1">
              <w:rPr>
                <w:color w:val="000000"/>
                <w:szCs w:val="24"/>
                <w:lang w:val="lt-LT" w:eastAsia="lt-LT"/>
              </w:rPr>
              <w:t>ŽŪIKVC</w:t>
            </w:r>
            <w:r>
              <w:rPr>
                <w:color w:val="000000"/>
                <w:szCs w:val="24"/>
                <w:lang w:val="lt-LT" w:eastAsia="lt-LT"/>
              </w:rPr>
              <w:t>.</w:t>
            </w:r>
          </w:p>
        </w:tc>
      </w:tr>
    </w:tbl>
    <w:p w14:paraId="6B8DFCD5" w14:textId="77777777" w:rsidR="004018E9" w:rsidRDefault="004018E9" w:rsidP="00AA7F2B">
      <w:pPr>
        <w:overflowPunct/>
        <w:autoSpaceDE/>
        <w:autoSpaceDN/>
        <w:adjustRightInd/>
        <w:spacing w:line="278" w:lineRule="atLeast"/>
        <w:ind w:firstLine="806"/>
        <w:textAlignment w:val="center"/>
        <w:rPr>
          <w:color w:val="000000"/>
          <w:szCs w:val="24"/>
          <w:lang w:val="lt-LT" w:eastAsia="lt-LT"/>
        </w:rPr>
      </w:pPr>
    </w:p>
    <w:p w14:paraId="6F0E3E9A" w14:textId="77777777" w:rsidR="004018E9" w:rsidRDefault="004018E9">
      <w:pPr>
        <w:overflowPunct/>
        <w:autoSpaceDE/>
        <w:autoSpaceDN/>
        <w:adjustRightInd/>
        <w:textAlignment w:val="auto"/>
        <w:rPr>
          <w:color w:val="000000"/>
          <w:szCs w:val="24"/>
          <w:lang w:val="lt-LT" w:eastAsia="lt-LT"/>
        </w:rPr>
      </w:pPr>
      <w:r>
        <w:rPr>
          <w:color w:val="000000"/>
          <w:szCs w:val="24"/>
          <w:lang w:val="lt-LT" w:eastAsia="lt-LT"/>
        </w:rPr>
        <w:br w:type="page"/>
      </w:r>
    </w:p>
    <w:p w14:paraId="2CD0283D" w14:textId="412978DB" w:rsidR="00AA7F2B" w:rsidRPr="00C153B1" w:rsidRDefault="00AA7F2B" w:rsidP="00AA7F2B">
      <w:pPr>
        <w:overflowPunct/>
        <w:autoSpaceDE/>
        <w:autoSpaceDN/>
        <w:adjustRightInd/>
        <w:spacing w:line="278" w:lineRule="atLeast"/>
        <w:ind w:firstLine="806"/>
        <w:textAlignment w:val="center"/>
        <w:rPr>
          <w:color w:val="000000"/>
          <w:szCs w:val="24"/>
          <w:lang w:val="lt-LT" w:eastAsia="lt-LT"/>
        </w:rPr>
      </w:pPr>
      <w:r w:rsidRPr="00C153B1">
        <w:rPr>
          <w:color w:val="000000"/>
          <w:szCs w:val="24"/>
          <w:lang w:val="lt-LT" w:eastAsia="lt-LT"/>
        </w:rPr>
        <w:lastRenderedPageBreak/>
        <w:t>10.2. Socialinių kintamųjų apie žuvų perdirbimo pramonės sektorių šaltiniai ir atsakingos institucijos:</w:t>
      </w:r>
    </w:p>
    <w:tbl>
      <w:tblPr>
        <w:tblW w:w="0" w:type="auto"/>
        <w:tblCellMar>
          <w:left w:w="0" w:type="dxa"/>
          <w:right w:w="0" w:type="dxa"/>
        </w:tblCellMar>
        <w:tblLook w:val="04A0" w:firstRow="1" w:lastRow="0" w:firstColumn="1" w:lastColumn="0" w:noHBand="0" w:noVBand="1"/>
      </w:tblPr>
      <w:tblGrid>
        <w:gridCol w:w="3004"/>
        <w:gridCol w:w="3071"/>
        <w:gridCol w:w="2977"/>
      </w:tblGrid>
      <w:tr w:rsidR="00AA7F2B" w:rsidRPr="00C153B1" w14:paraId="48D01B2B" w14:textId="77777777" w:rsidTr="00765C67">
        <w:tc>
          <w:tcPr>
            <w:tcW w:w="3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474D7"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Kintamųjų grupė</w:t>
            </w:r>
          </w:p>
        </w:tc>
        <w:tc>
          <w:tcPr>
            <w:tcW w:w="3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33D49"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Kintamųjų šaltinis</w:t>
            </w:r>
          </w:p>
        </w:tc>
        <w:tc>
          <w:tcPr>
            <w:tcW w:w="3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309EA" w14:textId="77777777" w:rsidR="00AA7F2B" w:rsidRPr="00C153B1" w:rsidRDefault="00AA7F2B" w:rsidP="00765C67">
            <w:pPr>
              <w:overflowPunct/>
              <w:autoSpaceDE/>
              <w:autoSpaceDN/>
              <w:adjustRightInd/>
              <w:spacing w:line="278" w:lineRule="atLeast"/>
              <w:jc w:val="center"/>
              <w:textAlignment w:val="center"/>
              <w:rPr>
                <w:szCs w:val="24"/>
                <w:lang w:val="lt-LT" w:eastAsia="lt-LT"/>
              </w:rPr>
            </w:pPr>
            <w:r w:rsidRPr="00C153B1">
              <w:rPr>
                <w:color w:val="000000"/>
                <w:szCs w:val="24"/>
                <w:lang w:val="lt-LT" w:eastAsia="lt-LT"/>
              </w:rPr>
              <w:t>Institucija, atsakinga už kintamųjų rinkimą</w:t>
            </w:r>
          </w:p>
        </w:tc>
      </w:tr>
      <w:tr w:rsidR="00AA7F2B" w:rsidRPr="00C153B1" w14:paraId="6FC65BE2" w14:textId="77777777" w:rsidTr="00765C67">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F0D32"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lytį</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409A296E"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(ŽP-1)</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43AF2"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3D4DE07E" w14:textId="77777777" w:rsidTr="00765C67">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FE49D"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amžių</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07B22A17"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Įmonių ataskaitos (ŽP-1)</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559AB"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73E6FBD2" w14:textId="77777777" w:rsidTr="00765C67">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A26C6"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išsilavinimo lygį</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6D9E746F"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Bandomosiomis studijomis gauti duomenys</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5C5ED"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65A63E11" w14:textId="77777777" w:rsidTr="00765C67">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7A8B0"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Užimtumas pagal pilietybę</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60EF5C73"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Bandomosiomis studijomis gauti duomenys</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A9300"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r w:rsidR="00AA7F2B" w:rsidRPr="00C153B1" w14:paraId="3A469E93" w14:textId="77777777" w:rsidTr="00765C67">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7EE90"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FTE</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0677E2BB" w14:textId="77777777" w:rsidR="00AA7F2B" w:rsidRPr="00C153B1" w:rsidRDefault="00AA7F2B" w:rsidP="00765C67">
            <w:pPr>
              <w:overflowPunct/>
              <w:autoSpaceDE/>
              <w:autoSpaceDN/>
              <w:adjustRightInd/>
              <w:spacing w:line="278" w:lineRule="atLeast"/>
              <w:textAlignment w:val="center"/>
              <w:rPr>
                <w:szCs w:val="24"/>
                <w:lang w:val="lt-LT" w:eastAsia="lt-LT"/>
              </w:rPr>
            </w:pPr>
            <w:r w:rsidRPr="00C153B1">
              <w:rPr>
                <w:color w:val="000000"/>
                <w:szCs w:val="24"/>
                <w:lang w:val="lt-LT" w:eastAsia="lt-LT"/>
              </w:rPr>
              <w:t>Skaičiuojami pagal įmonių ataskaitos (ŽP-1) duomenis</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1E04C" w14:textId="77777777" w:rsidR="00AA7F2B" w:rsidRPr="00C153B1" w:rsidRDefault="00AA7F2B" w:rsidP="00765C67">
            <w:pPr>
              <w:overflowPunct/>
              <w:autoSpaceDE/>
              <w:autoSpaceDN/>
              <w:adjustRightInd/>
              <w:rPr>
                <w:szCs w:val="24"/>
                <w:lang w:val="lt-LT" w:eastAsia="lt-LT"/>
              </w:rPr>
            </w:pPr>
            <w:r w:rsidRPr="00C153B1">
              <w:rPr>
                <w:color w:val="000000"/>
                <w:szCs w:val="24"/>
                <w:lang w:val="lt-LT" w:eastAsia="lt-LT"/>
              </w:rPr>
              <w:t>ŽŪIKVC</w:t>
            </w:r>
          </w:p>
        </w:tc>
      </w:tr>
    </w:tbl>
    <w:p w14:paraId="423E3482" w14:textId="77777777" w:rsidR="00AA7F2B" w:rsidRPr="00C153B1" w:rsidRDefault="00AA7F2B" w:rsidP="00AA7F2B">
      <w:pPr>
        <w:suppressAutoHyphens/>
        <w:spacing w:line="278" w:lineRule="auto"/>
        <w:ind w:firstLine="567"/>
        <w:textAlignment w:val="center"/>
        <w:rPr>
          <w:szCs w:val="24"/>
          <w:lang w:val="lt-LT"/>
        </w:rPr>
      </w:pPr>
    </w:p>
    <w:p w14:paraId="67714786" w14:textId="77777777" w:rsidR="00AA7F2B" w:rsidRPr="00C153B1" w:rsidRDefault="00AA7F2B" w:rsidP="00AA7F2B">
      <w:pPr>
        <w:overflowPunct/>
        <w:autoSpaceDE/>
        <w:autoSpaceDN/>
        <w:adjustRightInd/>
        <w:spacing w:line="278" w:lineRule="atLeast"/>
        <w:ind w:firstLine="709"/>
        <w:textAlignment w:val="center"/>
        <w:rPr>
          <w:color w:val="000000"/>
          <w:szCs w:val="24"/>
          <w:lang w:val="lt-LT" w:eastAsia="lt-LT"/>
        </w:rPr>
      </w:pPr>
      <w:r w:rsidRPr="00C153B1">
        <w:rPr>
          <w:color w:val="000000"/>
          <w:szCs w:val="24"/>
          <w:lang w:val="lt-LT" w:eastAsia="lt-LT"/>
        </w:rPr>
        <w:t xml:space="preserve">11. Jūroje atliekami moksliniai tyrimai vykdomi pagal Sprendimo (ES) 2021/1168 priedo I skyriaus mokslinių tyrimų jūroje sąrašą bei Darbo planą. Jūroje atliekamus mokslinius tyrimus vykdo KU. (Kaip alternatyva, galimas paslaugos pirkimas). </w:t>
      </w:r>
    </w:p>
    <w:p w14:paraId="7FD1D9E2" w14:textId="77777777" w:rsidR="00AA7F2B" w:rsidRPr="00C153B1" w:rsidRDefault="00AA7F2B" w:rsidP="00AA7F2B">
      <w:pPr>
        <w:overflowPunct/>
        <w:autoSpaceDE/>
        <w:autoSpaceDN/>
        <w:adjustRightInd/>
        <w:spacing w:line="278" w:lineRule="atLeast"/>
        <w:ind w:firstLine="709"/>
        <w:textAlignment w:val="center"/>
        <w:rPr>
          <w:color w:val="000000"/>
          <w:szCs w:val="24"/>
          <w:lang w:val="lt-LT" w:eastAsia="lt-LT"/>
        </w:rPr>
      </w:pPr>
      <w:r w:rsidRPr="00C153B1">
        <w:rPr>
          <w:color w:val="000000"/>
          <w:szCs w:val="24"/>
          <w:lang w:val="lt-LT" w:eastAsia="lt-LT"/>
        </w:rPr>
        <w:t xml:space="preserve">Tyrimų jūroje pavadinimai, žvejybos rajonai, laikotarpis bei tiriamos žuvų rūšys: </w:t>
      </w:r>
    </w:p>
    <w:p w14:paraId="30A0BD1F" w14:textId="77777777" w:rsidR="00AA7F2B" w:rsidRPr="00C153B1" w:rsidRDefault="00AA7F2B" w:rsidP="00AA7F2B">
      <w:pPr>
        <w:overflowPunct/>
        <w:autoSpaceDE/>
        <w:autoSpaceDN/>
        <w:adjustRightInd/>
        <w:spacing w:line="278" w:lineRule="atLeast"/>
        <w:ind w:firstLine="709"/>
        <w:textAlignment w:val="center"/>
        <w:rPr>
          <w:color w:val="000000"/>
          <w:szCs w:val="24"/>
          <w:lang w:val="lt-LT" w:eastAsia="lt-LT"/>
        </w:rPr>
      </w:pPr>
    </w:p>
    <w:tbl>
      <w:tblPr>
        <w:tblW w:w="9204" w:type="dxa"/>
        <w:tblCellMar>
          <w:left w:w="0" w:type="dxa"/>
          <w:right w:w="0" w:type="dxa"/>
        </w:tblCellMar>
        <w:tblLook w:val="04A0" w:firstRow="1" w:lastRow="0" w:firstColumn="1" w:lastColumn="0" w:noHBand="0" w:noVBand="1"/>
      </w:tblPr>
      <w:tblGrid>
        <w:gridCol w:w="1696"/>
        <w:gridCol w:w="1388"/>
        <w:gridCol w:w="1642"/>
        <w:gridCol w:w="1648"/>
        <w:gridCol w:w="2830"/>
      </w:tblGrid>
      <w:tr w:rsidR="00AA7F2B" w:rsidRPr="00C153B1" w14:paraId="5924C4E9" w14:textId="77777777" w:rsidTr="00F611C1">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841838"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Tyrimo pavadinimas</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1DA88"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Santrumpa</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98A77"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Žvejybos rajonas</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1E91F"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Laikotarpis</w:t>
            </w:r>
          </w:p>
        </w:tc>
        <w:tc>
          <w:tcPr>
            <w:tcW w:w="2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927B3"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Pagrindinės tiriamos žuvų rūšys ir aplinkos parametrai</w:t>
            </w:r>
          </w:p>
        </w:tc>
      </w:tr>
      <w:tr w:rsidR="00AA7F2B" w:rsidRPr="00C153B1" w14:paraId="28EDDF9C" w14:textId="77777777" w:rsidTr="00F611C1">
        <w:tc>
          <w:tcPr>
            <w:tcW w:w="16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2F209"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Baltijos jūros tarptautinis tyrimas tralu</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C49D7"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BITS Q1</w:t>
            </w:r>
          </w:p>
        </w:tc>
        <w:tc>
          <w:tcPr>
            <w:tcW w:w="16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99FA2"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IIIb–d (Lietuvos išskirtinė ekonominė zona ir jos prieigos)</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E04A8" w14:textId="19038D70"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I ketvirtis (vasario 15</w:t>
            </w:r>
            <w:r w:rsidR="000B2FA0">
              <w:rPr>
                <w:color w:val="000000"/>
                <w:szCs w:val="24"/>
                <w:lang w:val="lt-LT" w:eastAsia="lt-LT"/>
              </w:rPr>
              <w:t>–</w:t>
            </w:r>
            <w:r w:rsidRPr="00C153B1">
              <w:rPr>
                <w:color w:val="000000"/>
                <w:szCs w:val="24"/>
                <w:lang w:val="lt-LT" w:eastAsia="lt-LT"/>
              </w:rPr>
              <w:t xml:space="preserve"> kovo 15 d.)</w:t>
            </w:r>
          </w:p>
        </w:tc>
        <w:tc>
          <w:tcPr>
            <w:tcW w:w="28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59624"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Menkės ir kitos dugninės žuvys, žuvų skrandžiai mitybai tirti, hidrologiniai parametrai, šiukšlių priegauda</w:t>
            </w:r>
          </w:p>
        </w:tc>
      </w:tr>
      <w:tr w:rsidR="00AA7F2B" w:rsidRPr="00C153B1" w14:paraId="583DC248" w14:textId="77777777" w:rsidTr="00F611C1">
        <w:tc>
          <w:tcPr>
            <w:tcW w:w="0" w:type="auto"/>
            <w:vMerge/>
            <w:tcBorders>
              <w:top w:val="nil"/>
              <w:left w:val="single" w:sz="8" w:space="0" w:color="auto"/>
              <w:bottom w:val="single" w:sz="8" w:space="0" w:color="auto"/>
              <w:right w:val="single" w:sz="8" w:space="0" w:color="auto"/>
            </w:tcBorders>
            <w:vAlign w:val="center"/>
            <w:hideMark/>
          </w:tcPr>
          <w:p w14:paraId="48A83951" w14:textId="77777777" w:rsidR="00AA7F2B" w:rsidRPr="00C153B1" w:rsidRDefault="00AA7F2B" w:rsidP="00765C67">
            <w:pPr>
              <w:overflowPunct/>
              <w:autoSpaceDE/>
              <w:autoSpaceDN/>
              <w:adjustRightInd/>
              <w:jc w:val="left"/>
              <w:textAlignment w:val="auto"/>
              <w:rPr>
                <w:szCs w:val="24"/>
                <w:lang w:val="lt-LT" w:eastAsia="lt-LT"/>
              </w:rPr>
            </w:pP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BA380"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BITS Q4</w:t>
            </w:r>
          </w:p>
        </w:tc>
        <w:tc>
          <w:tcPr>
            <w:tcW w:w="0" w:type="auto"/>
            <w:vMerge/>
            <w:tcBorders>
              <w:top w:val="nil"/>
              <w:left w:val="nil"/>
              <w:bottom w:val="single" w:sz="8" w:space="0" w:color="auto"/>
              <w:right w:val="single" w:sz="8" w:space="0" w:color="auto"/>
            </w:tcBorders>
            <w:vAlign w:val="center"/>
            <w:hideMark/>
          </w:tcPr>
          <w:p w14:paraId="6BAC65DA" w14:textId="77777777" w:rsidR="00AA7F2B" w:rsidRPr="00C153B1" w:rsidRDefault="00AA7F2B" w:rsidP="00765C67">
            <w:pPr>
              <w:overflowPunct/>
              <w:autoSpaceDE/>
              <w:autoSpaceDN/>
              <w:adjustRightInd/>
              <w:jc w:val="left"/>
              <w:textAlignment w:val="auto"/>
              <w:rPr>
                <w:szCs w:val="24"/>
                <w:lang w:val="lt-LT" w:eastAsia="lt-LT"/>
              </w:rPr>
            </w:pP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C3BE1"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IV ketvirtis (lapkričio mėn.)</w:t>
            </w:r>
          </w:p>
        </w:tc>
        <w:tc>
          <w:tcPr>
            <w:tcW w:w="2830" w:type="dxa"/>
            <w:vMerge/>
            <w:tcBorders>
              <w:top w:val="nil"/>
              <w:left w:val="nil"/>
              <w:bottom w:val="single" w:sz="8" w:space="0" w:color="auto"/>
              <w:right w:val="single" w:sz="8" w:space="0" w:color="auto"/>
            </w:tcBorders>
            <w:vAlign w:val="center"/>
            <w:hideMark/>
          </w:tcPr>
          <w:p w14:paraId="6921FEED" w14:textId="77777777" w:rsidR="00AA7F2B" w:rsidRPr="00C153B1" w:rsidRDefault="00AA7F2B" w:rsidP="00765C67">
            <w:pPr>
              <w:overflowPunct/>
              <w:autoSpaceDE/>
              <w:autoSpaceDN/>
              <w:adjustRightInd/>
              <w:jc w:val="left"/>
              <w:textAlignment w:val="auto"/>
              <w:rPr>
                <w:szCs w:val="24"/>
                <w:lang w:val="lt-LT" w:eastAsia="lt-LT"/>
              </w:rPr>
            </w:pPr>
          </w:p>
        </w:tc>
      </w:tr>
      <w:tr w:rsidR="00AA7F2B" w:rsidRPr="00C153B1" w14:paraId="028F093E" w14:textId="77777777" w:rsidTr="00F611C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32B7B"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Baltijos jūros akustinis (rudeninis) tyrimas</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7FA08"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BIAS</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FD168"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IIIb–d (Lietuvos išskirtinė ekonominė zona ir jos prieigos)</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16E14"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IV ketvirtis (spalio mėn.)</w:t>
            </w:r>
          </w:p>
        </w:tc>
        <w:tc>
          <w:tcPr>
            <w:tcW w:w="2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8D34D"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Strimelės ir šprotai, hidrologiniai parametrai, kitų hidrobiontų priegauda</w:t>
            </w:r>
          </w:p>
        </w:tc>
      </w:tr>
      <w:tr w:rsidR="00AA7F2B" w:rsidRPr="00C153B1" w14:paraId="5E748190" w14:textId="77777777" w:rsidTr="00F611C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241F3"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Akustinis šprotų tyrimas</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8EA7D"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SPRAS</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87469"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IIIb–d (Lietuvos išskirtinė ekonominė zona ir jos prieigos)</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6A00E"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II ketvirtis (gegužės mėn.)</w:t>
            </w:r>
          </w:p>
        </w:tc>
        <w:tc>
          <w:tcPr>
            <w:tcW w:w="28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736F7"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Šprotai ir strimelės, hidrologiniai parametrai, kitų hidrobiontų priegauda</w:t>
            </w:r>
          </w:p>
        </w:tc>
      </w:tr>
      <w:tr w:rsidR="00AA7F2B" w:rsidRPr="00C153B1" w14:paraId="139BB181" w14:textId="77777777" w:rsidTr="00F611C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9B575E"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Lietuvos Baltijos jūros priekrantės žuvų tyrimas</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373C4"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LT-CFS</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CC5AC"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IIID-26</w:t>
            </w:r>
          </w:p>
          <w:p w14:paraId="18A83C6B"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 xml:space="preserve">Lietuvos teritorinė jūra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28727" w14:textId="45BBCC30"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II</w:t>
            </w:r>
            <w:r w:rsidR="000B2FA0">
              <w:rPr>
                <w:color w:val="000000"/>
                <w:szCs w:val="24"/>
                <w:lang w:val="lt-LT" w:eastAsia="lt-LT"/>
              </w:rPr>
              <w:t>–</w:t>
            </w:r>
            <w:r w:rsidRPr="00C153B1">
              <w:rPr>
                <w:color w:val="000000"/>
                <w:szCs w:val="24"/>
                <w:lang w:val="lt-LT" w:eastAsia="lt-LT"/>
              </w:rPr>
              <w:t>IV ketvirtis (kovo - lapkričio mėnesiai</w:t>
            </w:r>
          </w:p>
        </w:tc>
        <w:tc>
          <w:tcPr>
            <w:tcW w:w="28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79214" w14:textId="77777777" w:rsidR="00AA7F2B" w:rsidRPr="00C153B1" w:rsidRDefault="00AA7F2B" w:rsidP="00765C67">
            <w:pPr>
              <w:overflowPunct/>
              <w:autoSpaceDE/>
              <w:autoSpaceDN/>
              <w:adjustRightInd/>
              <w:textAlignment w:val="center"/>
              <w:rPr>
                <w:color w:val="000000"/>
                <w:szCs w:val="24"/>
                <w:lang w:val="lt-LT" w:eastAsia="lt-LT"/>
              </w:rPr>
            </w:pPr>
            <w:r w:rsidRPr="00C153B1">
              <w:rPr>
                <w:color w:val="000000"/>
                <w:szCs w:val="24"/>
                <w:lang w:val="lt-LT" w:eastAsia="lt-LT"/>
              </w:rPr>
              <w:t>Baltijos priekrantėje gyvenančios žuvų rūšys, hidrologiniai parametrai, kitų hidrobiontų priegauda</w:t>
            </w:r>
          </w:p>
        </w:tc>
      </w:tr>
      <w:tr w:rsidR="00AA7F2B" w:rsidRPr="00C153B1" w14:paraId="77F31F80" w14:textId="77777777" w:rsidTr="00F611C1">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56A18"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 xml:space="preserve">Paukščių ir PETS rūšių priegaudos tyrimas </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F3F875"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LT-BYCS</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8F5CE5"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 xml:space="preserve">IIID-26 Lietuvos teritorinė jūra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BA678" w14:textId="44F4A346"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2023 m. IV ketvirtis</w:t>
            </w:r>
            <w:r w:rsidR="000B2FA0">
              <w:rPr>
                <w:color w:val="000000"/>
                <w:szCs w:val="24"/>
                <w:lang w:val="lt-LT" w:eastAsia="lt-LT"/>
              </w:rPr>
              <w:t>–</w:t>
            </w:r>
            <w:r w:rsidRPr="00C153B1">
              <w:rPr>
                <w:color w:val="000000"/>
                <w:szCs w:val="24"/>
                <w:lang w:val="lt-LT" w:eastAsia="lt-LT"/>
              </w:rPr>
              <w:t xml:space="preserve"> 2024 II ketvirtis</w:t>
            </w:r>
          </w:p>
        </w:tc>
        <w:tc>
          <w:tcPr>
            <w:tcW w:w="28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E0502" w14:textId="77777777" w:rsidR="00AA7F2B" w:rsidRPr="00C153B1" w:rsidRDefault="00AA7F2B" w:rsidP="00765C67">
            <w:pPr>
              <w:overflowPunct/>
              <w:autoSpaceDE/>
              <w:autoSpaceDN/>
              <w:adjustRightInd/>
              <w:textAlignment w:val="center"/>
              <w:rPr>
                <w:szCs w:val="24"/>
                <w:lang w:val="lt-LT" w:eastAsia="lt-LT"/>
              </w:rPr>
            </w:pPr>
            <w:r w:rsidRPr="00C153B1">
              <w:rPr>
                <w:color w:val="000000"/>
                <w:szCs w:val="24"/>
                <w:lang w:val="lt-LT" w:eastAsia="lt-LT"/>
              </w:rPr>
              <w:t>Vandens paukščiai, jūrų žinduoliai ir kitos PETS rūšys</w:t>
            </w:r>
          </w:p>
        </w:tc>
      </w:tr>
    </w:tbl>
    <w:p w14:paraId="450C626B" w14:textId="77777777" w:rsidR="00AA7F2B" w:rsidRPr="00C153B1" w:rsidRDefault="00AA7F2B" w:rsidP="00AA7F2B">
      <w:pPr>
        <w:overflowPunct/>
        <w:autoSpaceDE/>
        <w:autoSpaceDN/>
        <w:adjustRightInd/>
        <w:jc w:val="left"/>
        <w:textAlignment w:val="auto"/>
        <w:rPr>
          <w:color w:val="000000"/>
          <w:sz w:val="27"/>
          <w:szCs w:val="27"/>
          <w:lang w:val="lt-LT" w:eastAsia="lt-LT"/>
        </w:rPr>
      </w:pPr>
      <w:r w:rsidRPr="00C153B1">
        <w:rPr>
          <w:color w:val="000000"/>
          <w:sz w:val="27"/>
          <w:szCs w:val="27"/>
          <w:lang w:val="lt-LT" w:eastAsia="lt-LT"/>
        </w:rPr>
        <w:t> </w:t>
      </w:r>
    </w:p>
    <w:p w14:paraId="07287286" w14:textId="55DC7F05" w:rsidR="00AA7F2B" w:rsidRPr="00C153B1" w:rsidRDefault="00AA7F2B" w:rsidP="00AA7F2B">
      <w:pPr>
        <w:overflowPunct/>
        <w:autoSpaceDE/>
        <w:autoSpaceDN/>
        <w:adjustRightInd/>
        <w:spacing w:line="278" w:lineRule="atLeast"/>
        <w:ind w:firstLine="720"/>
        <w:textAlignment w:val="center"/>
        <w:rPr>
          <w:color w:val="000000"/>
          <w:szCs w:val="24"/>
          <w:lang w:val="lt-LT" w:eastAsia="lt-LT"/>
        </w:rPr>
      </w:pPr>
      <w:r w:rsidRPr="00C153B1">
        <w:rPr>
          <w:color w:val="000000"/>
          <w:szCs w:val="24"/>
          <w:lang w:val="lt-LT" w:eastAsia="lt-LT"/>
        </w:rPr>
        <w:t xml:space="preserve">12. </w:t>
      </w:r>
      <w:r>
        <w:rPr>
          <w:color w:val="000000"/>
          <w:szCs w:val="24"/>
          <w:lang w:val="lt-LT" w:eastAsia="lt-LT"/>
        </w:rPr>
        <w:t xml:space="preserve">Siekiant </w:t>
      </w:r>
      <w:r>
        <w:rPr>
          <w:lang w:val="lt-LT"/>
        </w:rPr>
        <w:t xml:space="preserve">užtikrinti informacijos sklaidą, </w:t>
      </w:r>
      <w:r>
        <w:rPr>
          <w:color w:val="000000"/>
          <w:lang w:val="lt-LT"/>
        </w:rPr>
        <w:t>sukurtas viešasis tinklalapis</w:t>
      </w:r>
      <w:r w:rsidR="000B2FA0">
        <w:rPr>
          <w:color w:val="000000"/>
          <w:lang w:val="lt-LT"/>
        </w:rPr>
        <w:t xml:space="preserve"> </w:t>
      </w:r>
      <w:r>
        <w:rPr>
          <w:color w:val="000000"/>
          <w:lang w:val="lt-LT"/>
        </w:rPr>
        <w:t>/</w:t>
      </w:r>
      <w:r w:rsidR="000B2FA0">
        <w:rPr>
          <w:color w:val="000000"/>
          <w:lang w:val="lt-LT"/>
        </w:rPr>
        <w:t xml:space="preserve"> </w:t>
      </w:r>
      <w:r>
        <w:rPr>
          <w:color w:val="000000"/>
          <w:lang w:val="lt-LT"/>
        </w:rPr>
        <w:t>portalas</w:t>
      </w:r>
      <w:r w:rsidR="000B2FA0">
        <w:rPr>
          <w:color w:val="000000"/>
          <w:lang w:val="lt-LT"/>
        </w:rPr>
        <w:t>,</w:t>
      </w:r>
      <w:r>
        <w:rPr>
          <w:color w:val="000000"/>
          <w:lang w:val="lt-LT"/>
        </w:rPr>
        <w:t xml:space="preserve"> skirtas skelbti susistemintai žuvininkystės sektoriaus informacijai, susijusiai su Programa.</w:t>
      </w:r>
      <w:r>
        <w:rPr>
          <w:lang w:val="lt-LT"/>
        </w:rPr>
        <w:t xml:space="preserve"> Tinklalapio</w:t>
      </w:r>
      <w:r w:rsidR="000B2FA0">
        <w:rPr>
          <w:lang w:val="lt-LT"/>
        </w:rPr>
        <w:t xml:space="preserve"> </w:t>
      </w:r>
      <w:r>
        <w:rPr>
          <w:lang w:val="lt-LT"/>
        </w:rPr>
        <w:t>/</w:t>
      </w:r>
      <w:r w:rsidR="000B2FA0">
        <w:rPr>
          <w:lang w:val="lt-LT"/>
        </w:rPr>
        <w:t xml:space="preserve"> </w:t>
      </w:r>
      <w:r>
        <w:rPr>
          <w:lang w:val="lt-LT"/>
        </w:rPr>
        <w:t>portalo ir v</w:t>
      </w:r>
      <w:r>
        <w:rPr>
          <w:szCs w:val="24"/>
          <w:lang w:val="lt-LT" w:eastAsia="lt-LT"/>
        </w:rPr>
        <w:t xml:space="preserve">irtualios informacinės aplinkos, skirtos galutinių naudotojų atvirai </w:t>
      </w:r>
      <w:r>
        <w:rPr>
          <w:szCs w:val="24"/>
          <w:lang w:val="lt-LT" w:eastAsia="lt-LT"/>
        </w:rPr>
        <w:lastRenderedPageBreak/>
        <w:t>prieigai prie žuvininkystės sektoriaus duomenų, techninę priežiūrą, tobulinimą</w:t>
      </w:r>
      <w:r>
        <w:rPr>
          <w:color w:val="000000"/>
          <w:szCs w:val="24"/>
          <w:lang w:val="lt-LT" w:eastAsia="lt-LT"/>
        </w:rPr>
        <w:t xml:space="preserve"> ir plėtrą vykdo ŽŪIKVC. Ministerija, ŽT ir KU teikia ŽŪIKVC duomenis, reikalingus užtikrinti informacijos sklaidą </w:t>
      </w:r>
      <w:r>
        <w:rPr>
          <w:color w:val="000000"/>
          <w:lang w:val="lt-LT"/>
        </w:rPr>
        <w:t>viešajame tinklalapyje</w:t>
      </w:r>
      <w:r w:rsidR="00FF528F">
        <w:rPr>
          <w:color w:val="000000"/>
          <w:lang w:val="lt-LT"/>
        </w:rPr>
        <w:t xml:space="preserve"> </w:t>
      </w:r>
      <w:r>
        <w:rPr>
          <w:color w:val="000000"/>
          <w:lang w:val="lt-LT"/>
        </w:rPr>
        <w:t>/</w:t>
      </w:r>
      <w:r w:rsidR="000B2FA0">
        <w:rPr>
          <w:color w:val="000000"/>
          <w:lang w:val="lt-LT"/>
        </w:rPr>
        <w:t xml:space="preserve"> </w:t>
      </w:r>
      <w:r>
        <w:rPr>
          <w:color w:val="000000"/>
          <w:lang w:val="lt-LT"/>
        </w:rPr>
        <w:t>portale.</w:t>
      </w:r>
    </w:p>
    <w:p w14:paraId="35BE3561" w14:textId="079D8C4B"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r w:rsidRPr="00C153B1">
        <w:rPr>
          <w:color w:val="000000"/>
          <w:szCs w:val="24"/>
          <w:lang w:val="lt-LT" w:eastAsia="lt-LT"/>
        </w:rPr>
        <w:t>13. Ministerija</w:t>
      </w:r>
      <w:r w:rsidR="000B2FA0">
        <w:rPr>
          <w:color w:val="000000"/>
          <w:szCs w:val="24"/>
          <w:lang w:val="lt-LT" w:eastAsia="lt-LT"/>
        </w:rPr>
        <w:t>,</w:t>
      </w:r>
      <w:r w:rsidRPr="00C153B1">
        <w:rPr>
          <w:color w:val="000000"/>
          <w:szCs w:val="24"/>
          <w:lang w:val="lt-LT" w:eastAsia="lt-LT"/>
        </w:rPr>
        <w:t xml:space="preserve"> paskyrusi nacionalinį korespondentą (toliau – Koordinatorius)</w:t>
      </w:r>
      <w:r w:rsidR="000B2FA0">
        <w:rPr>
          <w:color w:val="000000"/>
          <w:szCs w:val="24"/>
          <w:lang w:val="lt-LT" w:eastAsia="lt-LT"/>
        </w:rPr>
        <w:t>,</w:t>
      </w:r>
      <w:r w:rsidRPr="00C153B1">
        <w:rPr>
          <w:color w:val="000000"/>
          <w:szCs w:val="24"/>
          <w:lang w:val="lt-LT" w:eastAsia="lt-LT"/>
        </w:rPr>
        <w:t xml:space="preserve"> apie tai informuoja Europos Komisiją, pateikdama darbuotojo kontaktus.</w:t>
      </w:r>
    </w:p>
    <w:p w14:paraId="5D1294A4"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r w:rsidRPr="00C153B1">
        <w:rPr>
          <w:color w:val="000000"/>
          <w:szCs w:val="24"/>
          <w:lang w:val="lt-LT" w:eastAsia="lt-LT"/>
        </w:rPr>
        <w:t xml:space="preserve">14. Koordinatorius atsakingas už Programos ir žvejybos ir akvakultūros sektoriaus metinių darbo planų rengimo koordinavimą, metinių ataskaitų pateikimą, Programos įgyvendinimo mokslinių ir techninių aspektų koordinavimą, ryšių palaikymą, finansinių srautų stebėjimą ir administravimą bei duomenų mainus su Europos Komisija. </w:t>
      </w:r>
    </w:p>
    <w:p w14:paraId="2CDD3F95" w14:textId="179F362D" w:rsidR="00AA7F2B" w:rsidRPr="00C153B1" w:rsidRDefault="00AA7F2B" w:rsidP="00AA7F2B">
      <w:pPr>
        <w:ind w:firstLine="680"/>
        <w:rPr>
          <w:lang w:val="lt-LT"/>
        </w:rPr>
      </w:pPr>
      <w:r w:rsidRPr="00C153B1">
        <w:rPr>
          <w:color w:val="000000"/>
          <w:szCs w:val="24"/>
          <w:lang w:val="lt-LT" w:eastAsia="lt-LT"/>
        </w:rPr>
        <w:t xml:space="preserve">15. </w:t>
      </w:r>
      <w:r w:rsidRPr="00C153B1">
        <w:rPr>
          <w:szCs w:val="24"/>
          <w:lang w:val="lt-LT" w:eastAsia="lt-LT"/>
        </w:rPr>
        <w:t>Be 14 punkte išvard</w:t>
      </w:r>
      <w:r w:rsidR="00FF528F">
        <w:rPr>
          <w:szCs w:val="24"/>
          <w:lang w:val="lt-LT" w:eastAsia="lt-LT"/>
        </w:rPr>
        <w:t>y</w:t>
      </w:r>
      <w:r w:rsidRPr="00C153B1">
        <w:rPr>
          <w:szCs w:val="24"/>
          <w:lang w:val="lt-LT" w:eastAsia="lt-LT"/>
        </w:rPr>
        <w:t xml:space="preserve">tų funkcijų, Koordinatorius koordinuoja </w:t>
      </w:r>
      <w:r w:rsidRPr="00C153B1">
        <w:rPr>
          <w:szCs w:val="24"/>
          <w:shd w:val="clear" w:color="auto" w:fill="FFFFFF"/>
          <w:lang w:val="lt-LT"/>
        </w:rPr>
        <w:t xml:space="preserve">ekspertų dalyvavimą Europos Komisijos rengiamuose ekspertų grupių posėdžiuose ir dalyvavimą </w:t>
      </w:r>
      <w:r w:rsidRPr="00C153B1">
        <w:rPr>
          <w:szCs w:val="24"/>
          <w:lang w:val="lt-LT" w:eastAsia="lt-LT"/>
        </w:rPr>
        <w:t>Reglamento (EB) Nr. 2017/1004</w:t>
      </w:r>
      <w:r w:rsidRPr="00C153B1">
        <w:rPr>
          <w:szCs w:val="24"/>
          <w:shd w:val="clear" w:color="auto" w:fill="FFFFFF"/>
          <w:lang w:val="lt-LT"/>
        </w:rPr>
        <w:t xml:space="preserve"> 9 straipsnyje nurodytų regioninio koordinavimo grupių veikloje. Lietuva </w:t>
      </w:r>
      <w:r w:rsidRPr="00C153B1">
        <w:rPr>
          <w:lang w:val="lt-LT"/>
        </w:rPr>
        <w:t>bendradarbiauja ir koordinuoja savo veiksmus</w:t>
      </w:r>
      <w:r w:rsidRPr="00C153B1">
        <w:rPr>
          <w:szCs w:val="24"/>
          <w:shd w:val="clear" w:color="auto" w:fill="FFFFFF"/>
          <w:lang w:val="lt-LT"/>
        </w:rPr>
        <w:t xml:space="preserve"> su kitomis </w:t>
      </w:r>
      <w:r w:rsidR="00FF528F">
        <w:rPr>
          <w:szCs w:val="24"/>
          <w:shd w:val="clear" w:color="auto" w:fill="FFFFFF"/>
          <w:lang w:val="lt-LT"/>
        </w:rPr>
        <w:t>v</w:t>
      </w:r>
      <w:r w:rsidRPr="00C153B1">
        <w:rPr>
          <w:szCs w:val="24"/>
          <w:shd w:val="clear" w:color="auto" w:fill="FFFFFF"/>
          <w:lang w:val="lt-LT"/>
        </w:rPr>
        <w:t xml:space="preserve">alstybėmis narėmis trijose regionininėse darbo grupėse: </w:t>
      </w:r>
      <w:r w:rsidRPr="00C153B1">
        <w:rPr>
          <w:lang w:val="lt-LT"/>
        </w:rPr>
        <w:t>Baltijos jūros regiono ir Šiaurės Atlanto, Šiaurės jūros bei rytų Arkties vandenyno regioninėje koordinacinėje darbo grupėje (RCG Baltic and RCG North Atlantic and North Sea &amp; Eastern Arctic); Žvejybos tolimuosiuose rajonuose regioninėje koordinacinėje darbo grupėje (RCM Long Distance Fishery); Ek</w:t>
      </w:r>
      <w:r w:rsidRPr="00C153B1">
        <w:rPr>
          <w:kern w:val="36"/>
          <w:szCs w:val="24"/>
          <w:lang w:val="lt-LT"/>
        </w:rPr>
        <w:t>onominių klausimų planavimo regioninėje koordinacinėje darbo grupėje RCG ECON (RCG ECON planning Group on Economic Issues).</w:t>
      </w:r>
    </w:p>
    <w:p w14:paraId="3EDCEF1A" w14:textId="3760069D" w:rsidR="00AA7F2B" w:rsidRPr="00C153B1" w:rsidRDefault="00AA7F2B" w:rsidP="00AA7F2B">
      <w:pPr>
        <w:overflowPunct/>
        <w:autoSpaceDE/>
        <w:autoSpaceDN/>
        <w:adjustRightInd/>
        <w:spacing w:line="278" w:lineRule="atLeast"/>
        <w:ind w:firstLine="680"/>
        <w:textAlignment w:val="center"/>
        <w:rPr>
          <w:szCs w:val="24"/>
          <w:shd w:val="clear" w:color="auto" w:fill="FFFFFF"/>
          <w:lang w:val="lt-LT"/>
        </w:rPr>
      </w:pPr>
      <w:r w:rsidRPr="00C153B1">
        <w:rPr>
          <w:szCs w:val="24"/>
          <w:shd w:val="clear" w:color="auto" w:fill="FFFFFF"/>
          <w:lang w:val="lt-LT"/>
        </w:rPr>
        <w:t xml:space="preserve">16. Darbo grupių atstovai paskiriami vadovaujantis Lietuvos Respublikos žemės ūkio ministro 2019 m. sausio 25 d. įsakymu Nr. 3D-37 </w:t>
      </w:r>
      <w:r w:rsidR="00FF528F">
        <w:rPr>
          <w:szCs w:val="24"/>
          <w:shd w:val="clear" w:color="auto" w:fill="FFFFFF"/>
          <w:lang w:val="lt-LT"/>
        </w:rPr>
        <w:t>„</w:t>
      </w:r>
      <w:r w:rsidRPr="00C153B1">
        <w:rPr>
          <w:szCs w:val="24"/>
          <w:shd w:val="clear" w:color="auto" w:fill="FFFFFF"/>
          <w:lang w:val="lt-LT"/>
        </w:rPr>
        <w:t xml:space="preserve">Dėl </w:t>
      </w:r>
      <w:r w:rsidRPr="00C153B1">
        <w:rPr>
          <w:color w:val="000000"/>
          <w:szCs w:val="24"/>
          <w:lang w:val="lt-LT" w:eastAsia="lt-LT"/>
        </w:rPr>
        <w:t xml:space="preserve">Tarptautinės jūrų tyrinėjimo tarybos (ICES) atstovų darbo grupėse sąrašo patvirtinimo”.  </w:t>
      </w:r>
    </w:p>
    <w:p w14:paraId="3CCD8639" w14:textId="77777777" w:rsidR="00AA7F2B" w:rsidRPr="00C153B1" w:rsidRDefault="00AA7F2B" w:rsidP="00AA7F2B">
      <w:pPr>
        <w:overflowPunct/>
        <w:autoSpaceDE/>
        <w:autoSpaceDN/>
        <w:adjustRightInd/>
        <w:spacing w:line="278" w:lineRule="atLeast"/>
        <w:ind w:firstLine="680"/>
        <w:textAlignment w:val="center"/>
        <w:rPr>
          <w:shd w:val="clear" w:color="auto" w:fill="FFFFFF"/>
          <w:lang w:val="lt-LT"/>
        </w:rPr>
      </w:pPr>
      <w:bookmarkStart w:id="4" w:name="_Hlk94691811"/>
      <w:r w:rsidRPr="00C153B1">
        <w:rPr>
          <w:color w:val="444444"/>
          <w:shd w:val="clear" w:color="auto" w:fill="FFFFFF"/>
          <w:lang w:val="lt-LT"/>
        </w:rPr>
        <w:t>1</w:t>
      </w:r>
      <w:r>
        <w:rPr>
          <w:color w:val="444444"/>
          <w:shd w:val="clear" w:color="auto" w:fill="FFFFFF"/>
          <w:lang w:val="lt-LT"/>
        </w:rPr>
        <w:t>7</w:t>
      </w:r>
      <w:r w:rsidRPr="00C153B1">
        <w:rPr>
          <w:color w:val="444444"/>
          <w:shd w:val="clear" w:color="auto" w:fill="FFFFFF"/>
          <w:lang w:val="lt-LT"/>
        </w:rPr>
        <w:t>. M</w:t>
      </w:r>
      <w:r w:rsidRPr="00C153B1">
        <w:rPr>
          <w:shd w:val="clear" w:color="auto" w:fill="FFFFFF"/>
          <w:lang w:val="lt-LT"/>
        </w:rPr>
        <w:t xml:space="preserve">inisterija </w:t>
      </w:r>
      <w:r w:rsidRPr="00C153B1">
        <w:rPr>
          <w:lang w:val="lt-LT"/>
        </w:rPr>
        <w:t>užtikrina, kad Koordinatorius  turėtų pakankamus įgaliojimus atstovauti Lietuvai Reglamento (EB) Nr. 2017/1004</w:t>
      </w:r>
      <w:r w:rsidRPr="00C153B1">
        <w:rPr>
          <w:shd w:val="clear" w:color="auto" w:fill="FFFFFF"/>
          <w:lang w:val="lt-LT"/>
        </w:rPr>
        <w:t xml:space="preserve"> </w:t>
      </w:r>
      <w:r w:rsidRPr="00C153B1">
        <w:rPr>
          <w:lang w:val="lt-LT"/>
        </w:rPr>
        <w:t>9 straipsnyje nurodytose regioninio koordinavimo grupėse.</w:t>
      </w:r>
    </w:p>
    <w:p w14:paraId="33A30104"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bookmarkStart w:id="5" w:name="part_225b35e3f7934d93afe79834d304e113"/>
      <w:bookmarkEnd w:id="4"/>
      <w:bookmarkEnd w:id="5"/>
      <w:r w:rsidRPr="00C153B1">
        <w:rPr>
          <w:color w:val="000000"/>
          <w:szCs w:val="24"/>
          <w:lang w:val="lt-LT" w:eastAsia="lt-LT"/>
        </w:rPr>
        <w:t>1</w:t>
      </w:r>
      <w:r>
        <w:rPr>
          <w:color w:val="000000"/>
          <w:szCs w:val="24"/>
          <w:lang w:val="lt-LT" w:eastAsia="lt-LT"/>
        </w:rPr>
        <w:t>8</w:t>
      </w:r>
      <w:r w:rsidRPr="00C153B1">
        <w:rPr>
          <w:color w:val="000000"/>
          <w:szCs w:val="24"/>
          <w:lang w:val="lt-LT" w:eastAsia="lt-LT"/>
        </w:rPr>
        <w:t>. Vykdytojai atsakingi už jiems priskirtų Programos dalių įgyvendinimą: pirminių duomenų rinkimą ir tvarkymą bei surinktų pirminių duomenų ir iš jų gautų išsamių bei suvestinių duomenų, perduodamų Koordinatoriui, kokybę ir išsamumą. </w:t>
      </w:r>
    </w:p>
    <w:p w14:paraId="0F6AB4CC"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bookmarkStart w:id="6" w:name="part_102b6b396d1b4fde8bb4752ca72350b0"/>
      <w:bookmarkEnd w:id="6"/>
      <w:r w:rsidRPr="00C153B1">
        <w:rPr>
          <w:color w:val="000000"/>
          <w:szCs w:val="24"/>
          <w:lang w:val="lt-LT" w:eastAsia="lt-LT"/>
        </w:rPr>
        <w:t>1</w:t>
      </w:r>
      <w:r>
        <w:rPr>
          <w:color w:val="000000"/>
          <w:szCs w:val="24"/>
          <w:lang w:val="lt-LT" w:eastAsia="lt-LT"/>
        </w:rPr>
        <w:t>9</w:t>
      </w:r>
      <w:r w:rsidRPr="00C153B1">
        <w:rPr>
          <w:color w:val="000000"/>
          <w:szCs w:val="24"/>
          <w:lang w:val="lt-LT" w:eastAsia="lt-LT"/>
        </w:rPr>
        <w:t>. Vykdytojai privalo nustatyti kontrolės procedūras pirminių duomenų patikrai atlikti.</w:t>
      </w:r>
    </w:p>
    <w:p w14:paraId="0BA6AE62"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bookmarkStart w:id="7" w:name="part_f545416fa192493488876f8cd15ef0f3"/>
      <w:bookmarkEnd w:id="7"/>
      <w:r>
        <w:rPr>
          <w:color w:val="000000"/>
          <w:szCs w:val="24"/>
          <w:lang w:val="lt-LT" w:eastAsia="lt-LT"/>
        </w:rPr>
        <w:t>20</w:t>
      </w:r>
      <w:r w:rsidRPr="00C153B1">
        <w:rPr>
          <w:color w:val="000000"/>
          <w:szCs w:val="24"/>
          <w:lang w:val="lt-LT" w:eastAsia="lt-LT"/>
        </w:rPr>
        <w:t>. Ministerijai paprašius, vykdytojai raštu per prašyme nustatytą terminą pateikia tarpines ataskaitas apie Programos dalies vykdymo eigą ir rezultatus.</w:t>
      </w:r>
    </w:p>
    <w:p w14:paraId="147CA8E4"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bookmarkStart w:id="8" w:name="part_b9d4d751708c47408c54aab39b961f56"/>
      <w:bookmarkEnd w:id="8"/>
      <w:r w:rsidRPr="00C153B1">
        <w:rPr>
          <w:color w:val="000000"/>
          <w:szCs w:val="24"/>
          <w:lang w:val="lt-LT" w:eastAsia="lt-LT"/>
        </w:rPr>
        <w:t>2</w:t>
      </w:r>
      <w:r>
        <w:rPr>
          <w:color w:val="000000"/>
          <w:szCs w:val="24"/>
          <w:lang w:val="lt-LT" w:eastAsia="lt-LT"/>
        </w:rPr>
        <w:t>1</w:t>
      </w:r>
      <w:r w:rsidRPr="00C153B1">
        <w:rPr>
          <w:color w:val="000000"/>
          <w:szCs w:val="24"/>
          <w:lang w:val="lt-LT" w:eastAsia="lt-LT"/>
        </w:rPr>
        <w:t>. Surinktus ir apdorotus duomenis vykdytojai už praėjusius ar ankstesnius metus pateikia Ministerijai per Ministerijos nustatytą terminą.</w:t>
      </w:r>
    </w:p>
    <w:p w14:paraId="0D67EAA7"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bookmarkStart w:id="9" w:name="part_c101cc7306f343188659224c4e5461a2"/>
      <w:bookmarkEnd w:id="9"/>
      <w:r w:rsidRPr="00C153B1">
        <w:rPr>
          <w:color w:val="000000"/>
          <w:szCs w:val="24"/>
          <w:lang w:val="lt-LT" w:eastAsia="lt-LT"/>
        </w:rPr>
        <w:t>2</w:t>
      </w:r>
      <w:r>
        <w:rPr>
          <w:color w:val="000000"/>
          <w:szCs w:val="24"/>
          <w:lang w:val="lt-LT" w:eastAsia="lt-LT"/>
        </w:rPr>
        <w:t>2</w:t>
      </w:r>
      <w:r w:rsidRPr="00C153B1">
        <w:rPr>
          <w:color w:val="000000"/>
          <w:szCs w:val="24"/>
          <w:lang w:val="lt-LT" w:eastAsia="lt-LT"/>
        </w:rPr>
        <w:t>. Vykdytojai kiekvienais metais iki gegužės 15 d. pateikia Ministerijai metinę veiklos ataskaitą (ANNUAL REPORT) su reikalingais duomenimis už praėjusius metus.</w:t>
      </w:r>
    </w:p>
    <w:p w14:paraId="66A1C881"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bookmarkStart w:id="10" w:name="part_ec908841fb564a2bba5aa84a1648e581"/>
      <w:bookmarkEnd w:id="10"/>
      <w:r w:rsidRPr="00C153B1">
        <w:rPr>
          <w:color w:val="000000"/>
          <w:szCs w:val="24"/>
          <w:lang w:val="lt-LT" w:eastAsia="lt-LT"/>
        </w:rPr>
        <w:t>2</w:t>
      </w:r>
      <w:r>
        <w:rPr>
          <w:color w:val="000000"/>
          <w:szCs w:val="24"/>
          <w:lang w:val="lt-LT" w:eastAsia="lt-LT"/>
        </w:rPr>
        <w:t>3</w:t>
      </w:r>
      <w:r w:rsidRPr="00C153B1">
        <w:rPr>
          <w:color w:val="000000"/>
          <w:szCs w:val="24"/>
          <w:lang w:val="lt-LT" w:eastAsia="lt-LT"/>
        </w:rPr>
        <w:t>. Vykdytojai kiekvienais metais iki spalio 1 d. (jei yra poreikis) pateikia Ministerijai žvejybos ir akvakultūros sektoriaus metinį darbo plano (WORK PLAN) patikslinimą ateinantiems metams.</w:t>
      </w:r>
    </w:p>
    <w:p w14:paraId="6795F3C6"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bookmarkStart w:id="11" w:name="part_ddab9bfb4adb4bb9a3328b0d6e2478c0"/>
      <w:bookmarkEnd w:id="11"/>
      <w:r w:rsidRPr="00C153B1">
        <w:rPr>
          <w:color w:val="000000"/>
          <w:szCs w:val="24"/>
          <w:lang w:val="lt-LT" w:eastAsia="lt-LT"/>
        </w:rPr>
        <w:t>2</w:t>
      </w:r>
      <w:r>
        <w:rPr>
          <w:color w:val="000000"/>
          <w:szCs w:val="24"/>
          <w:lang w:val="lt-LT" w:eastAsia="lt-LT"/>
        </w:rPr>
        <w:t>4</w:t>
      </w:r>
      <w:r w:rsidRPr="00C153B1">
        <w:rPr>
          <w:color w:val="000000"/>
          <w:szCs w:val="24"/>
          <w:lang w:val="lt-LT" w:eastAsia="lt-LT"/>
        </w:rPr>
        <w:t>. Vykdytojai dėl informacijos ir duomenų pasikeitimo turi būti pasirašę bendradarbiavimo sutartį.</w:t>
      </w:r>
    </w:p>
    <w:p w14:paraId="7EB5D6E1"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bookmarkStart w:id="12" w:name="part_87baa28db7da4dbc87b55d439157fa3d"/>
      <w:bookmarkEnd w:id="12"/>
      <w:r w:rsidRPr="00C153B1">
        <w:rPr>
          <w:color w:val="000000"/>
          <w:szCs w:val="24"/>
          <w:lang w:val="lt-LT" w:eastAsia="lt-LT"/>
        </w:rPr>
        <w:t>2</w:t>
      </w:r>
      <w:r>
        <w:rPr>
          <w:color w:val="000000"/>
          <w:szCs w:val="24"/>
          <w:lang w:val="lt-LT" w:eastAsia="lt-LT"/>
        </w:rPr>
        <w:t>5</w:t>
      </w:r>
      <w:r w:rsidRPr="00C153B1">
        <w:rPr>
          <w:color w:val="000000"/>
          <w:szCs w:val="24"/>
          <w:lang w:val="lt-LT" w:eastAsia="lt-LT"/>
        </w:rPr>
        <w:t xml:space="preserve">. Programoje numatytoms funkcijoms vykdyti naudojamos Europos jūrų reikalų ir žuvininkystės fondo bei </w:t>
      </w:r>
      <w:r w:rsidRPr="00C153B1">
        <w:rPr>
          <w:bCs/>
          <w:color w:val="000000"/>
          <w:szCs w:val="24"/>
          <w:lang w:val="lt-LT" w:eastAsia="lt-LT"/>
        </w:rPr>
        <w:t>Europos jūrų reikalų, žvejybos ir akvakultūros fondo</w:t>
      </w:r>
      <w:r w:rsidRPr="00C153B1">
        <w:rPr>
          <w:color w:val="000000"/>
          <w:szCs w:val="24"/>
          <w:lang w:val="lt-LT" w:eastAsia="lt-LT"/>
        </w:rPr>
        <w:t xml:space="preserve"> ir bendrojo finansavimo lėšos. </w:t>
      </w:r>
    </w:p>
    <w:p w14:paraId="210181C8" w14:textId="77777777" w:rsidR="00AA7F2B" w:rsidRDefault="00AA7F2B" w:rsidP="00AA7F2B">
      <w:pPr>
        <w:overflowPunct/>
        <w:autoSpaceDE/>
        <w:autoSpaceDN/>
        <w:adjustRightInd/>
        <w:textAlignment w:val="auto"/>
        <w:rPr>
          <w:color w:val="000000"/>
          <w:szCs w:val="24"/>
          <w:lang w:val="lt-LT" w:eastAsia="lt-LT"/>
        </w:rPr>
      </w:pPr>
      <w:r>
        <w:rPr>
          <w:color w:val="000000"/>
          <w:szCs w:val="24"/>
          <w:lang w:val="lt-LT" w:eastAsia="lt-LT"/>
        </w:rPr>
        <w:t xml:space="preserve">                                                </w:t>
      </w:r>
    </w:p>
    <w:p w14:paraId="51DC9BDD" w14:textId="77777777" w:rsidR="00AA7F2B" w:rsidRDefault="00AA7F2B" w:rsidP="00AA7F2B">
      <w:pPr>
        <w:overflowPunct/>
        <w:autoSpaceDE/>
        <w:autoSpaceDN/>
        <w:adjustRightInd/>
        <w:textAlignment w:val="auto"/>
        <w:rPr>
          <w:color w:val="000000"/>
          <w:szCs w:val="24"/>
          <w:lang w:val="lt-LT" w:eastAsia="lt-LT"/>
        </w:rPr>
      </w:pPr>
      <w:r>
        <w:rPr>
          <w:color w:val="000000"/>
          <w:szCs w:val="24"/>
          <w:lang w:val="lt-LT" w:eastAsia="lt-LT"/>
        </w:rPr>
        <w:t xml:space="preserve">                                                      ______________________</w:t>
      </w:r>
    </w:p>
    <w:p w14:paraId="17544EB2" w14:textId="77777777" w:rsidR="00AA7F2B" w:rsidRPr="00C153B1" w:rsidRDefault="00AA7F2B" w:rsidP="00AA7F2B">
      <w:pPr>
        <w:overflowPunct/>
        <w:autoSpaceDE/>
        <w:autoSpaceDN/>
        <w:adjustRightInd/>
        <w:textAlignment w:val="auto"/>
        <w:rPr>
          <w:color w:val="000000"/>
          <w:szCs w:val="24"/>
          <w:lang w:val="lt-LT" w:eastAsia="lt-LT"/>
        </w:rPr>
      </w:pPr>
    </w:p>
    <w:p w14:paraId="185BBB3D" w14:textId="77777777" w:rsidR="00AA7F2B" w:rsidRDefault="00AA7F2B" w:rsidP="00AA7F2B">
      <w:pPr>
        <w:overflowPunct/>
        <w:autoSpaceDE/>
        <w:autoSpaceDN/>
        <w:adjustRightInd/>
        <w:jc w:val="center"/>
        <w:rPr>
          <w:b/>
          <w:bCs/>
          <w:color w:val="000000"/>
          <w:sz w:val="27"/>
          <w:szCs w:val="27"/>
          <w:lang w:val="lt-LT" w:eastAsia="lt-LT"/>
        </w:rPr>
      </w:pPr>
    </w:p>
    <w:p w14:paraId="122ACBF5" w14:textId="77777777" w:rsidR="00AA7F2B" w:rsidRDefault="00AA7F2B" w:rsidP="00AA7F2B">
      <w:pPr>
        <w:overflowPunct/>
        <w:autoSpaceDE/>
        <w:autoSpaceDN/>
        <w:adjustRightInd/>
        <w:jc w:val="center"/>
        <w:rPr>
          <w:b/>
          <w:bCs/>
          <w:color w:val="000000"/>
          <w:sz w:val="27"/>
          <w:szCs w:val="27"/>
          <w:lang w:val="lt-LT" w:eastAsia="lt-LT"/>
        </w:rPr>
      </w:pPr>
    </w:p>
    <w:p w14:paraId="0EDF43B5" w14:textId="77777777" w:rsidR="00AA7F2B" w:rsidRDefault="00AA7F2B" w:rsidP="00AA7F2B">
      <w:pPr>
        <w:overflowPunct/>
        <w:autoSpaceDE/>
        <w:autoSpaceDN/>
        <w:adjustRightInd/>
        <w:textAlignment w:val="auto"/>
        <w:rPr>
          <w:b/>
          <w:bCs/>
          <w:color w:val="000000"/>
          <w:sz w:val="27"/>
          <w:szCs w:val="27"/>
          <w:lang w:val="lt-LT" w:eastAsia="lt-LT"/>
        </w:rPr>
      </w:pPr>
      <w:r>
        <w:rPr>
          <w:b/>
          <w:bCs/>
          <w:color w:val="000000"/>
          <w:sz w:val="27"/>
          <w:szCs w:val="27"/>
          <w:lang w:val="lt-LT" w:eastAsia="lt-LT"/>
        </w:rPr>
        <w:br w:type="page"/>
      </w:r>
    </w:p>
    <w:p w14:paraId="13752208" w14:textId="77777777" w:rsidR="00AA7F2B" w:rsidRPr="00C153B1" w:rsidRDefault="00AA7F2B" w:rsidP="00AA7F2B">
      <w:pPr>
        <w:ind w:left="4962"/>
        <w:rPr>
          <w:bCs/>
          <w:lang w:val="lt-LT"/>
        </w:rPr>
      </w:pPr>
      <w:r w:rsidRPr="00C153B1">
        <w:rPr>
          <w:bCs/>
          <w:lang w:val="lt-LT"/>
        </w:rPr>
        <w:lastRenderedPageBreak/>
        <w:t>PATVIRTINTA</w:t>
      </w:r>
    </w:p>
    <w:p w14:paraId="0FA736CB" w14:textId="77777777" w:rsidR="00AA7F2B" w:rsidRPr="00C153B1" w:rsidRDefault="00AA7F2B" w:rsidP="00AA7F2B">
      <w:pPr>
        <w:ind w:left="4962"/>
        <w:rPr>
          <w:bCs/>
          <w:lang w:val="lt-LT"/>
        </w:rPr>
      </w:pPr>
      <w:r w:rsidRPr="00C153B1">
        <w:rPr>
          <w:bCs/>
          <w:lang w:val="lt-LT"/>
        </w:rPr>
        <w:t>Lietuvos Respublikos žemės ūkio ministro</w:t>
      </w:r>
    </w:p>
    <w:p w14:paraId="1CEDD1D4" w14:textId="3342A529" w:rsidR="00AA7F2B" w:rsidRPr="00C153B1" w:rsidRDefault="00AA7F2B" w:rsidP="00AA7F2B">
      <w:pPr>
        <w:ind w:left="4962"/>
        <w:rPr>
          <w:bCs/>
          <w:lang w:val="lt-LT"/>
        </w:rPr>
      </w:pPr>
      <w:r w:rsidRPr="00C153B1">
        <w:rPr>
          <w:bCs/>
          <w:lang w:val="lt-LT"/>
        </w:rPr>
        <w:t xml:space="preserve">2022 m. </w:t>
      </w:r>
      <w:r>
        <w:rPr>
          <w:bCs/>
          <w:lang w:val="lt-LT"/>
        </w:rPr>
        <w:t>kovo</w:t>
      </w:r>
      <w:r w:rsidRPr="00C153B1">
        <w:rPr>
          <w:bCs/>
          <w:lang w:val="lt-LT"/>
        </w:rPr>
        <w:t xml:space="preserve"> </w:t>
      </w:r>
      <w:r w:rsidR="001E1356">
        <w:rPr>
          <w:bCs/>
          <w:lang w:val="lt-LT"/>
        </w:rPr>
        <w:t>16</w:t>
      </w:r>
      <w:r w:rsidRPr="00C153B1">
        <w:rPr>
          <w:bCs/>
          <w:lang w:val="lt-LT"/>
        </w:rPr>
        <w:t xml:space="preserve"> d. įsakymu Nr. 3D-</w:t>
      </w:r>
      <w:r w:rsidR="001E1356">
        <w:rPr>
          <w:bCs/>
          <w:lang w:val="lt-LT"/>
        </w:rPr>
        <w:t>184</w:t>
      </w:r>
    </w:p>
    <w:p w14:paraId="507BAE59" w14:textId="77777777" w:rsidR="00AA7F2B" w:rsidRDefault="00AA7F2B" w:rsidP="00AA7F2B">
      <w:pPr>
        <w:overflowPunct/>
        <w:autoSpaceDE/>
        <w:autoSpaceDN/>
        <w:adjustRightInd/>
        <w:jc w:val="center"/>
        <w:rPr>
          <w:b/>
          <w:bCs/>
          <w:color w:val="000000"/>
          <w:sz w:val="27"/>
          <w:szCs w:val="27"/>
          <w:lang w:val="lt-LT" w:eastAsia="lt-LT"/>
        </w:rPr>
      </w:pPr>
    </w:p>
    <w:p w14:paraId="2831A434" w14:textId="77777777" w:rsidR="00AA7F2B" w:rsidRDefault="00AA7F2B" w:rsidP="00AA7F2B">
      <w:pPr>
        <w:overflowPunct/>
        <w:autoSpaceDE/>
        <w:autoSpaceDN/>
        <w:adjustRightInd/>
        <w:jc w:val="center"/>
        <w:rPr>
          <w:b/>
          <w:bCs/>
          <w:color w:val="000000"/>
          <w:sz w:val="27"/>
          <w:szCs w:val="27"/>
          <w:lang w:val="lt-LT" w:eastAsia="lt-LT"/>
        </w:rPr>
      </w:pPr>
    </w:p>
    <w:p w14:paraId="26353818" w14:textId="33DC5EE7" w:rsidR="00AA7F2B" w:rsidRPr="00C153B1" w:rsidRDefault="00AA7F2B" w:rsidP="00AA7F2B">
      <w:pPr>
        <w:overflowPunct/>
        <w:autoSpaceDE/>
        <w:autoSpaceDN/>
        <w:adjustRightInd/>
        <w:jc w:val="center"/>
        <w:rPr>
          <w:color w:val="000000"/>
          <w:sz w:val="27"/>
          <w:szCs w:val="27"/>
          <w:lang w:val="lt-LT" w:eastAsia="lt-LT"/>
        </w:rPr>
      </w:pPr>
      <w:r w:rsidRPr="00C153B1">
        <w:rPr>
          <w:b/>
          <w:bCs/>
          <w:color w:val="000000"/>
          <w:sz w:val="27"/>
          <w:szCs w:val="27"/>
          <w:lang w:val="lt-LT" w:eastAsia="lt-LT"/>
        </w:rPr>
        <w:t>LIETUVOS NACIONALINĖS ŽUVININKYSTĖS 2022–2024 METŲ DUOMENŲ RINKIMO PROGRAMOS ĮGYVENDINIMO 2022 METŲ IŠLAIDŲ SĄMATA</w:t>
      </w:r>
    </w:p>
    <w:p w14:paraId="62B5B32E" w14:textId="77777777" w:rsidR="00AA7F2B" w:rsidRPr="00C153B1" w:rsidRDefault="00AA7F2B" w:rsidP="00AA7F2B">
      <w:pPr>
        <w:overflowPunct/>
        <w:autoSpaceDE/>
        <w:autoSpaceDN/>
        <w:adjustRightInd/>
        <w:jc w:val="center"/>
        <w:rPr>
          <w:color w:val="000000"/>
          <w:sz w:val="27"/>
          <w:szCs w:val="27"/>
          <w:lang w:val="lt-LT" w:eastAsia="lt-LT"/>
        </w:rPr>
      </w:pPr>
      <w:r w:rsidRPr="00C153B1">
        <w:rPr>
          <w:b/>
          <w:bCs/>
          <w:color w:val="000000"/>
          <w:sz w:val="27"/>
          <w:szCs w:val="27"/>
          <w:lang w:val="lt-LT" w:eastAsia="lt-LT"/>
        </w:rPr>
        <w:t> </w:t>
      </w:r>
    </w:p>
    <w:p w14:paraId="6FA7C9F8" w14:textId="77777777" w:rsidR="00AA7F2B" w:rsidRPr="00C153B1" w:rsidRDefault="00AA7F2B" w:rsidP="00AA7F2B">
      <w:pPr>
        <w:overflowPunct/>
        <w:autoSpaceDE/>
        <w:autoSpaceDN/>
        <w:adjustRightInd/>
        <w:rPr>
          <w:color w:val="000000"/>
          <w:sz w:val="27"/>
          <w:szCs w:val="27"/>
          <w:lang w:val="lt-LT" w:eastAsia="lt-LT"/>
        </w:rPr>
      </w:pPr>
      <w:r w:rsidRPr="00C153B1">
        <w:rPr>
          <w:color w:val="000000"/>
          <w:sz w:val="27"/>
          <w:szCs w:val="27"/>
          <w:lang w:val="lt-LT" w:eastAsia="lt-LT"/>
        </w:rPr>
        <w:t> </w:t>
      </w:r>
    </w:p>
    <w:tbl>
      <w:tblPr>
        <w:tblW w:w="4850" w:type="pct"/>
        <w:tblCellMar>
          <w:left w:w="0" w:type="dxa"/>
          <w:right w:w="0" w:type="dxa"/>
        </w:tblCellMar>
        <w:tblLook w:val="04A0" w:firstRow="1" w:lastRow="0" w:firstColumn="1" w:lastColumn="0" w:noHBand="0" w:noVBand="1"/>
      </w:tblPr>
      <w:tblGrid>
        <w:gridCol w:w="3495"/>
        <w:gridCol w:w="1971"/>
        <w:gridCol w:w="1612"/>
        <w:gridCol w:w="1702"/>
      </w:tblGrid>
      <w:tr w:rsidR="00AA7F2B" w:rsidRPr="00C153B1" w14:paraId="36752039" w14:textId="77777777" w:rsidTr="00765C67">
        <w:tc>
          <w:tcPr>
            <w:tcW w:w="195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14:paraId="12FC1C44" w14:textId="77777777" w:rsidR="00AA7F2B" w:rsidRPr="00C153B1" w:rsidRDefault="00AA7F2B" w:rsidP="00765C67">
            <w:pPr>
              <w:overflowPunct/>
              <w:autoSpaceDE/>
              <w:autoSpaceDN/>
              <w:adjustRightInd/>
              <w:jc w:val="center"/>
              <w:rPr>
                <w:szCs w:val="24"/>
                <w:lang w:val="lt-LT" w:eastAsia="lt-LT"/>
              </w:rPr>
            </w:pPr>
            <w:r w:rsidRPr="00C153B1">
              <w:rPr>
                <w:b/>
                <w:bCs/>
                <w:szCs w:val="24"/>
                <w:lang w:val="lt-LT" w:eastAsia="lt-LT"/>
              </w:rPr>
              <w:t>Programos dalyviai</w:t>
            </w:r>
          </w:p>
        </w:tc>
        <w:tc>
          <w:tcPr>
            <w:tcW w:w="110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14:paraId="6CD52934" w14:textId="77777777" w:rsidR="00AA7F2B" w:rsidRPr="00C153B1" w:rsidRDefault="00AA7F2B" w:rsidP="00765C67">
            <w:pPr>
              <w:overflowPunct/>
              <w:autoSpaceDE/>
              <w:autoSpaceDN/>
              <w:adjustRightInd/>
              <w:jc w:val="center"/>
              <w:rPr>
                <w:szCs w:val="24"/>
                <w:lang w:val="lt-LT" w:eastAsia="lt-LT"/>
              </w:rPr>
            </w:pPr>
            <w:r w:rsidRPr="00C153B1">
              <w:rPr>
                <w:b/>
                <w:bCs/>
                <w:szCs w:val="24"/>
                <w:lang w:val="lt-LT" w:eastAsia="lt-LT"/>
              </w:rPr>
              <w:t>Atliekami darbai</w:t>
            </w:r>
          </w:p>
        </w:tc>
        <w:tc>
          <w:tcPr>
            <w:tcW w:w="900"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14:paraId="489A9B30" w14:textId="77777777" w:rsidR="00AA7F2B" w:rsidRPr="00C153B1" w:rsidRDefault="00AA7F2B" w:rsidP="00765C67">
            <w:pPr>
              <w:overflowPunct/>
              <w:autoSpaceDE/>
              <w:autoSpaceDN/>
              <w:adjustRightInd/>
              <w:jc w:val="center"/>
              <w:rPr>
                <w:szCs w:val="24"/>
                <w:lang w:val="lt-LT" w:eastAsia="lt-LT"/>
              </w:rPr>
            </w:pPr>
            <w:r w:rsidRPr="00C153B1">
              <w:rPr>
                <w:b/>
                <w:bCs/>
                <w:szCs w:val="24"/>
                <w:lang w:val="lt-LT" w:eastAsia="lt-LT"/>
              </w:rPr>
              <w:t xml:space="preserve">Numatomas finansavimas iš </w:t>
            </w:r>
            <w:r w:rsidRPr="00C153B1">
              <w:rPr>
                <w:b/>
                <w:bCs/>
                <w:color w:val="000000"/>
                <w:szCs w:val="24"/>
                <w:lang w:val="lt-LT" w:eastAsia="lt-LT"/>
              </w:rPr>
              <w:t>Europos jūrų reikalų ir žuvininkystės fondo</w:t>
            </w:r>
            <w:r w:rsidRPr="00C153B1">
              <w:rPr>
                <w:b/>
                <w:bCs/>
                <w:szCs w:val="24"/>
                <w:lang w:val="lt-LT" w:eastAsia="lt-LT"/>
              </w:rPr>
              <w:t xml:space="preserve"> 2022 m. Eur</w:t>
            </w:r>
          </w:p>
        </w:tc>
        <w:tc>
          <w:tcPr>
            <w:tcW w:w="95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6E405E78" w14:textId="77777777" w:rsidR="00AA7F2B" w:rsidRPr="00C153B1" w:rsidRDefault="00AA7F2B" w:rsidP="00765C67">
            <w:pPr>
              <w:overflowPunct/>
              <w:autoSpaceDE/>
              <w:autoSpaceDN/>
              <w:adjustRightInd/>
              <w:jc w:val="center"/>
              <w:rPr>
                <w:szCs w:val="24"/>
                <w:lang w:val="lt-LT" w:eastAsia="lt-LT"/>
              </w:rPr>
            </w:pPr>
            <w:r w:rsidRPr="00C153B1">
              <w:rPr>
                <w:b/>
                <w:bCs/>
                <w:szCs w:val="24"/>
                <w:lang w:val="lt-LT" w:eastAsia="lt-LT"/>
              </w:rPr>
              <w:t xml:space="preserve">Numatomas finansavimas iš </w:t>
            </w:r>
            <w:r w:rsidRPr="00C153B1">
              <w:rPr>
                <w:b/>
                <w:color w:val="000000"/>
                <w:szCs w:val="24"/>
                <w:lang w:val="lt-LT" w:eastAsia="lt-LT"/>
              </w:rPr>
              <w:t>Europos jūrų reikalų, žvejybos ir akvakultūros fondo</w:t>
            </w:r>
            <w:r w:rsidRPr="00C153B1">
              <w:rPr>
                <w:b/>
                <w:bCs/>
                <w:szCs w:val="24"/>
                <w:lang w:val="lt-LT" w:eastAsia="lt-LT"/>
              </w:rPr>
              <w:t xml:space="preserve"> 2022 m. Eur</w:t>
            </w:r>
          </w:p>
        </w:tc>
      </w:tr>
      <w:tr w:rsidR="00AA7F2B" w:rsidRPr="00C153B1" w14:paraId="2E244091" w14:textId="77777777" w:rsidTr="00765C67">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66203A6"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Lietuvos Respublikos žemės ūkio ministerija</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14:paraId="3932C215"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Programos koordinavimas</w:t>
            </w:r>
          </w:p>
        </w:tc>
        <w:tc>
          <w:tcPr>
            <w:tcW w:w="900" w:type="pct"/>
            <w:tcBorders>
              <w:top w:val="nil"/>
              <w:left w:val="nil"/>
              <w:bottom w:val="single" w:sz="8" w:space="0" w:color="auto"/>
              <w:right w:val="single" w:sz="8" w:space="0" w:color="auto"/>
            </w:tcBorders>
            <w:tcMar>
              <w:top w:w="0" w:type="dxa"/>
              <w:left w:w="40" w:type="dxa"/>
              <w:bottom w:w="0" w:type="dxa"/>
              <w:right w:w="40" w:type="dxa"/>
            </w:tcMar>
            <w:hideMark/>
          </w:tcPr>
          <w:p w14:paraId="6B4C841B" w14:textId="77777777" w:rsidR="00AA7F2B" w:rsidRPr="00C153B1" w:rsidRDefault="00AA7F2B" w:rsidP="00765C67">
            <w:pPr>
              <w:overflowPunct/>
              <w:autoSpaceDE/>
              <w:autoSpaceDN/>
              <w:adjustRightInd/>
              <w:jc w:val="center"/>
              <w:rPr>
                <w:szCs w:val="24"/>
                <w:lang w:val="lt-LT" w:eastAsia="lt-LT"/>
              </w:rPr>
            </w:pPr>
            <w:r w:rsidRPr="00C153B1">
              <w:rPr>
                <w:color w:val="000000"/>
                <w:szCs w:val="24"/>
                <w:lang w:val="lt-LT" w:eastAsia="lt-LT"/>
              </w:rPr>
              <w:t>50 000</w:t>
            </w:r>
          </w:p>
        </w:tc>
        <w:tc>
          <w:tcPr>
            <w:tcW w:w="950" w:type="pct"/>
            <w:tcBorders>
              <w:top w:val="nil"/>
              <w:left w:val="nil"/>
              <w:bottom w:val="single" w:sz="8" w:space="0" w:color="auto"/>
              <w:right w:val="single" w:sz="8" w:space="0" w:color="auto"/>
            </w:tcBorders>
            <w:tcMar>
              <w:top w:w="0" w:type="dxa"/>
              <w:left w:w="40" w:type="dxa"/>
              <w:bottom w:w="0" w:type="dxa"/>
              <w:right w:w="40" w:type="dxa"/>
            </w:tcMar>
            <w:hideMark/>
          </w:tcPr>
          <w:p w14:paraId="7174EFE6" w14:textId="77777777" w:rsidR="00AA7F2B" w:rsidRPr="00C153B1" w:rsidRDefault="00AA7F2B" w:rsidP="00765C67">
            <w:pPr>
              <w:overflowPunct/>
              <w:autoSpaceDE/>
              <w:autoSpaceDN/>
              <w:adjustRightInd/>
              <w:jc w:val="center"/>
              <w:rPr>
                <w:szCs w:val="24"/>
                <w:lang w:val="lt-LT" w:eastAsia="lt-LT"/>
              </w:rPr>
            </w:pPr>
            <w:r w:rsidRPr="00C153B1">
              <w:rPr>
                <w:szCs w:val="24"/>
                <w:lang w:val="lt-LT" w:eastAsia="lt-LT"/>
              </w:rPr>
              <w:t>80 000</w:t>
            </w:r>
          </w:p>
        </w:tc>
      </w:tr>
      <w:tr w:rsidR="00AA7F2B" w:rsidRPr="00C153B1" w14:paraId="5E04EEB3" w14:textId="77777777" w:rsidTr="00765C67">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FCDD7D0"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Žuvininkystės tarnyba prie Lietuvos Respublikos žemės ūkio ministerijos</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14:paraId="56DD17EF"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Programos vykdymas</w:t>
            </w:r>
          </w:p>
        </w:tc>
        <w:tc>
          <w:tcPr>
            <w:tcW w:w="900" w:type="pct"/>
            <w:tcBorders>
              <w:top w:val="nil"/>
              <w:left w:val="nil"/>
              <w:bottom w:val="single" w:sz="8" w:space="0" w:color="auto"/>
              <w:right w:val="single" w:sz="8" w:space="0" w:color="auto"/>
            </w:tcBorders>
            <w:tcMar>
              <w:top w:w="0" w:type="dxa"/>
              <w:left w:w="40" w:type="dxa"/>
              <w:bottom w:w="0" w:type="dxa"/>
              <w:right w:w="40" w:type="dxa"/>
            </w:tcMar>
            <w:hideMark/>
          </w:tcPr>
          <w:p w14:paraId="7AEC0FB3" w14:textId="77777777" w:rsidR="00AA7F2B" w:rsidRPr="00B55331" w:rsidRDefault="00AA7F2B" w:rsidP="00765C67">
            <w:pPr>
              <w:overflowPunct/>
              <w:autoSpaceDE/>
              <w:autoSpaceDN/>
              <w:adjustRightInd/>
              <w:jc w:val="center"/>
              <w:rPr>
                <w:szCs w:val="24"/>
                <w:lang w:val="lt-LT" w:eastAsia="lt-LT"/>
              </w:rPr>
            </w:pPr>
            <w:r>
              <w:rPr>
                <w:color w:val="000000"/>
                <w:szCs w:val="24"/>
                <w:lang w:val="lt-LT" w:eastAsia="lt-LT"/>
              </w:rPr>
              <w:t>10</w:t>
            </w:r>
            <w:r w:rsidRPr="00B55331">
              <w:rPr>
                <w:color w:val="000000"/>
                <w:szCs w:val="24"/>
                <w:lang w:val="lt-LT" w:eastAsia="lt-LT"/>
              </w:rPr>
              <w:t>5 000</w:t>
            </w:r>
          </w:p>
        </w:tc>
        <w:tc>
          <w:tcPr>
            <w:tcW w:w="950" w:type="pct"/>
            <w:tcBorders>
              <w:top w:val="nil"/>
              <w:left w:val="nil"/>
              <w:bottom w:val="single" w:sz="8" w:space="0" w:color="auto"/>
              <w:right w:val="single" w:sz="8" w:space="0" w:color="auto"/>
            </w:tcBorders>
            <w:tcMar>
              <w:top w:w="0" w:type="dxa"/>
              <w:left w:w="40" w:type="dxa"/>
              <w:bottom w:w="0" w:type="dxa"/>
              <w:right w:w="40" w:type="dxa"/>
            </w:tcMar>
            <w:hideMark/>
          </w:tcPr>
          <w:p w14:paraId="4D234B19" w14:textId="77777777" w:rsidR="00AA7F2B" w:rsidRPr="00B55331" w:rsidRDefault="00AA7F2B" w:rsidP="00765C67">
            <w:pPr>
              <w:overflowPunct/>
              <w:autoSpaceDE/>
              <w:autoSpaceDN/>
              <w:adjustRightInd/>
              <w:jc w:val="center"/>
              <w:rPr>
                <w:szCs w:val="24"/>
                <w:lang w:val="lt-LT" w:eastAsia="lt-LT"/>
              </w:rPr>
            </w:pPr>
            <w:r w:rsidRPr="00B55331">
              <w:rPr>
                <w:color w:val="000000"/>
                <w:szCs w:val="24"/>
                <w:lang w:val="lt-LT" w:eastAsia="lt-LT"/>
              </w:rPr>
              <w:t>40 000</w:t>
            </w:r>
          </w:p>
        </w:tc>
      </w:tr>
      <w:tr w:rsidR="00AA7F2B" w:rsidRPr="00C153B1" w14:paraId="0C8707F1" w14:textId="77777777" w:rsidTr="00765C67">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E462316"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Klaipėdos universitetas</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14:paraId="63BD0FEE"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Programos vykdymas</w:t>
            </w:r>
          </w:p>
        </w:tc>
        <w:tc>
          <w:tcPr>
            <w:tcW w:w="900" w:type="pct"/>
            <w:tcBorders>
              <w:top w:val="nil"/>
              <w:left w:val="nil"/>
              <w:bottom w:val="single" w:sz="8" w:space="0" w:color="auto"/>
              <w:right w:val="single" w:sz="8" w:space="0" w:color="auto"/>
            </w:tcBorders>
            <w:tcMar>
              <w:top w:w="0" w:type="dxa"/>
              <w:left w:w="40" w:type="dxa"/>
              <w:bottom w:w="0" w:type="dxa"/>
              <w:right w:w="40" w:type="dxa"/>
            </w:tcMar>
            <w:hideMark/>
          </w:tcPr>
          <w:p w14:paraId="671910EC" w14:textId="77777777" w:rsidR="00AA7F2B" w:rsidRPr="00C153B1" w:rsidRDefault="00AA7F2B" w:rsidP="00765C67">
            <w:pPr>
              <w:overflowPunct/>
              <w:autoSpaceDE/>
              <w:autoSpaceDN/>
              <w:adjustRightInd/>
              <w:jc w:val="center"/>
              <w:rPr>
                <w:szCs w:val="24"/>
                <w:highlight w:val="yellow"/>
                <w:lang w:val="lt-LT" w:eastAsia="lt-LT"/>
              </w:rPr>
            </w:pPr>
            <w:r>
              <w:rPr>
                <w:szCs w:val="24"/>
                <w:lang w:val="lt-LT" w:eastAsia="lt-LT"/>
              </w:rPr>
              <w:t>9</w:t>
            </w:r>
            <w:r w:rsidRPr="00B55331">
              <w:rPr>
                <w:szCs w:val="24"/>
                <w:lang w:val="lt-LT" w:eastAsia="lt-LT"/>
              </w:rPr>
              <w:t>5 000</w:t>
            </w:r>
          </w:p>
        </w:tc>
        <w:tc>
          <w:tcPr>
            <w:tcW w:w="950" w:type="pct"/>
            <w:tcBorders>
              <w:top w:val="nil"/>
              <w:left w:val="nil"/>
              <w:bottom w:val="single" w:sz="8" w:space="0" w:color="auto"/>
              <w:right w:val="single" w:sz="8" w:space="0" w:color="auto"/>
            </w:tcBorders>
            <w:tcMar>
              <w:top w:w="0" w:type="dxa"/>
              <w:left w:w="40" w:type="dxa"/>
              <w:bottom w:w="0" w:type="dxa"/>
              <w:right w:w="40" w:type="dxa"/>
            </w:tcMar>
            <w:hideMark/>
          </w:tcPr>
          <w:p w14:paraId="47AB2A6A" w14:textId="77777777" w:rsidR="00AA7F2B" w:rsidRPr="00C153B1" w:rsidRDefault="00AA7F2B" w:rsidP="00765C67">
            <w:pPr>
              <w:overflowPunct/>
              <w:autoSpaceDE/>
              <w:autoSpaceDN/>
              <w:adjustRightInd/>
              <w:jc w:val="center"/>
              <w:rPr>
                <w:szCs w:val="24"/>
                <w:lang w:val="lt-LT" w:eastAsia="lt-LT"/>
              </w:rPr>
            </w:pPr>
            <w:r w:rsidRPr="00C153B1">
              <w:rPr>
                <w:szCs w:val="24"/>
                <w:lang w:val="lt-LT" w:eastAsia="lt-LT"/>
              </w:rPr>
              <w:t>260 000</w:t>
            </w:r>
          </w:p>
        </w:tc>
      </w:tr>
      <w:tr w:rsidR="00AA7F2B" w:rsidRPr="00C153B1" w14:paraId="2E474E2C" w14:textId="77777777" w:rsidTr="00765C67">
        <w:tc>
          <w:tcPr>
            <w:tcW w:w="195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3485D74"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VĮ Žemės ūkio informacijos ir kaimo verslo centras</w:t>
            </w:r>
          </w:p>
        </w:tc>
        <w:tc>
          <w:tcPr>
            <w:tcW w:w="1100" w:type="pct"/>
            <w:tcBorders>
              <w:top w:val="nil"/>
              <w:left w:val="nil"/>
              <w:bottom w:val="single" w:sz="8" w:space="0" w:color="auto"/>
              <w:right w:val="single" w:sz="8" w:space="0" w:color="auto"/>
            </w:tcBorders>
            <w:tcMar>
              <w:top w:w="0" w:type="dxa"/>
              <w:left w:w="40" w:type="dxa"/>
              <w:bottom w:w="0" w:type="dxa"/>
              <w:right w:w="40" w:type="dxa"/>
            </w:tcMar>
            <w:hideMark/>
          </w:tcPr>
          <w:p w14:paraId="7A35E7C1"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Programos vykdymas</w:t>
            </w:r>
          </w:p>
          <w:p w14:paraId="0108D54C" w14:textId="77777777" w:rsidR="00AA7F2B" w:rsidRPr="00C153B1" w:rsidRDefault="00AA7F2B" w:rsidP="00765C67">
            <w:pPr>
              <w:overflowPunct/>
              <w:autoSpaceDE/>
              <w:autoSpaceDN/>
              <w:adjustRightInd/>
              <w:rPr>
                <w:szCs w:val="24"/>
                <w:lang w:val="lt-LT" w:eastAsia="lt-LT"/>
              </w:rPr>
            </w:pPr>
            <w:r w:rsidRPr="00C153B1">
              <w:rPr>
                <w:szCs w:val="24"/>
                <w:lang w:val="lt-LT" w:eastAsia="lt-LT"/>
              </w:rPr>
              <w:t> </w:t>
            </w:r>
          </w:p>
        </w:tc>
        <w:tc>
          <w:tcPr>
            <w:tcW w:w="900" w:type="pct"/>
            <w:tcBorders>
              <w:top w:val="nil"/>
              <w:left w:val="nil"/>
              <w:bottom w:val="single" w:sz="8" w:space="0" w:color="auto"/>
              <w:right w:val="single" w:sz="8" w:space="0" w:color="auto"/>
            </w:tcBorders>
            <w:tcMar>
              <w:top w:w="0" w:type="dxa"/>
              <w:left w:w="40" w:type="dxa"/>
              <w:bottom w:w="0" w:type="dxa"/>
              <w:right w:w="40" w:type="dxa"/>
            </w:tcMar>
            <w:hideMark/>
          </w:tcPr>
          <w:p w14:paraId="4AEB7397" w14:textId="77777777" w:rsidR="00AA7F2B" w:rsidRPr="00C153B1" w:rsidRDefault="00AA7F2B" w:rsidP="00765C67">
            <w:pPr>
              <w:overflowPunct/>
              <w:autoSpaceDE/>
              <w:autoSpaceDN/>
              <w:adjustRightInd/>
              <w:jc w:val="center"/>
              <w:rPr>
                <w:szCs w:val="24"/>
                <w:lang w:val="lt-LT" w:eastAsia="lt-LT"/>
              </w:rPr>
            </w:pPr>
            <w:r w:rsidRPr="00C153B1">
              <w:rPr>
                <w:szCs w:val="24"/>
                <w:lang w:val="lt-LT" w:eastAsia="lt-LT"/>
              </w:rPr>
              <w:t>105 000</w:t>
            </w:r>
          </w:p>
        </w:tc>
        <w:tc>
          <w:tcPr>
            <w:tcW w:w="950" w:type="pct"/>
            <w:tcBorders>
              <w:top w:val="nil"/>
              <w:left w:val="nil"/>
              <w:bottom w:val="single" w:sz="8" w:space="0" w:color="auto"/>
              <w:right w:val="single" w:sz="8" w:space="0" w:color="auto"/>
            </w:tcBorders>
            <w:tcMar>
              <w:top w:w="0" w:type="dxa"/>
              <w:left w:w="40" w:type="dxa"/>
              <w:bottom w:w="0" w:type="dxa"/>
              <w:right w:w="40" w:type="dxa"/>
            </w:tcMar>
            <w:hideMark/>
          </w:tcPr>
          <w:p w14:paraId="45BE3D6D" w14:textId="77777777" w:rsidR="00AA7F2B" w:rsidRPr="00C153B1" w:rsidRDefault="00AA7F2B" w:rsidP="00765C67">
            <w:pPr>
              <w:overflowPunct/>
              <w:autoSpaceDE/>
              <w:autoSpaceDN/>
              <w:adjustRightInd/>
              <w:jc w:val="center"/>
              <w:rPr>
                <w:szCs w:val="24"/>
                <w:lang w:val="lt-LT" w:eastAsia="lt-LT"/>
              </w:rPr>
            </w:pPr>
            <w:r w:rsidRPr="00C153B1">
              <w:rPr>
                <w:szCs w:val="24"/>
                <w:lang w:val="lt-LT" w:eastAsia="lt-LT"/>
              </w:rPr>
              <w:t>130 000</w:t>
            </w:r>
          </w:p>
        </w:tc>
      </w:tr>
      <w:tr w:rsidR="00AA7F2B" w:rsidRPr="00C153B1" w14:paraId="697A6E03" w14:textId="77777777" w:rsidTr="00765C67">
        <w:tc>
          <w:tcPr>
            <w:tcW w:w="3050" w:type="pct"/>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08EC415" w14:textId="77777777" w:rsidR="00AA7F2B" w:rsidRPr="00C153B1" w:rsidRDefault="00AA7F2B" w:rsidP="00765C67">
            <w:pPr>
              <w:overflowPunct/>
              <w:autoSpaceDE/>
              <w:autoSpaceDN/>
              <w:adjustRightInd/>
              <w:jc w:val="right"/>
              <w:rPr>
                <w:szCs w:val="24"/>
                <w:lang w:val="lt-LT" w:eastAsia="lt-LT"/>
              </w:rPr>
            </w:pPr>
            <w:r w:rsidRPr="00C153B1">
              <w:rPr>
                <w:b/>
                <w:bCs/>
                <w:szCs w:val="24"/>
                <w:lang w:val="lt-LT" w:eastAsia="lt-LT"/>
              </w:rPr>
              <w:t>Iš viso</w:t>
            </w:r>
          </w:p>
        </w:tc>
        <w:tc>
          <w:tcPr>
            <w:tcW w:w="900" w:type="pct"/>
            <w:tcBorders>
              <w:top w:val="nil"/>
              <w:left w:val="nil"/>
              <w:bottom w:val="single" w:sz="8" w:space="0" w:color="auto"/>
              <w:right w:val="single" w:sz="8" w:space="0" w:color="auto"/>
            </w:tcBorders>
            <w:tcMar>
              <w:top w:w="0" w:type="dxa"/>
              <w:left w:w="40" w:type="dxa"/>
              <w:bottom w:w="0" w:type="dxa"/>
              <w:right w:w="40" w:type="dxa"/>
            </w:tcMar>
            <w:hideMark/>
          </w:tcPr>
          <w:p w14:paraId="000501CB" w14:textId="77777777" w:rsidR="00AA7F2B" w:rsidRPr="00C153B1" w:rsidRDefault="00AA7F2B" w:rsidP="00765C67">
            <w:pPr>
              <w:overflowPunct/>
              <w:autoSpaceDE/>
              <w:autoSpaceDN/>
              <w:adjustRightInd/>
              <w:jc w:val="center"/>
              <w:rPr>
                <w:szCs w:val="24"/>
                <w:lang w:val="lt-LT" w:eastAsia="lt-LT"/>
              </w:rPr>
            </w:pPr>
            <w:r w:rsidRPr="00C153B1">
              <w:rPr>
                <w:b/>
                <w:bCs/>
                <w:color w:val="000000"/>
                <w:szCs w:val="24"/>
                <w:lang w:val="lt-LT" w:eastAsia="lt-LT"/>
              </w:rPr>
              <w:t>3</w:t>
            </w:r>
            <w:r>
              <w:rPr>
                <w:b/>
                <w:bCs/>
                <w:color w:val="000000"/>
                <w:szCs w:val="24"/>
                <w:lang w:val="lt-LT" w:eastAsia="lt-LT"/>
              </w:rPr>
              <w:t>55</w:t>
            </w:r>
            <w:r w:rsidRPr="00C153B1">
              <w:rPr>
                <w:b/>
                <w:bCs/>
                <w:color w:val="000000"/>
                <w:szCs w:val="24"/>
                <w:lang w:val="lt-LT" w:eastAsia="lt-LT"/>
              </w:rPr>
              <w:t xml:space="preserve"> 000</w:t>
            </w:r>
          </w:p>
        </w:tc>
        <w:tc>
          <w:tcPr>
            <w:tcW w:w="950" w:type="pct"/>
            <w:tcBorders>
              <w:top w:val="nil"/>
              <w:left w:val="nil"/>
              <w:bottom w:val="single" w:sz="8" w:space="0" w:color="auto"/>
              <w:right w:val="single" w:sz="8" w:space="0" w:color="auto"/>
            </w:tcBorders>
            <w:tcMar>
              <w:top w:w="0" w:type="dxa"/>
              <w:left w:w="40" w:type="dxa"/>
              <w:bottom w:w="0" w:type="dxa"/>
              <w:right w:w="40" w:type="dxa"/>
            </w:tcMar>
            <w:hideMark/>
          </w:tcPr>
          <w:p w14:paraId="5B228A02" w14:textId="77777777" w:rsidR="00AA7F2B" w:rsidRPr="00C153B1" w:rsidRDefault="00AA7F2B" w:rsidP="00765C67">
            <w:pPr>
              <w:overflowPunct/>
              <w:autoSpaceDE/>
              <w:autoSpaceDN/>
              <w:adjustRightInd/>
              <w:jc w:val="left"/>
              <w:rPr>
                <w:szCs w:val="24"/>
                <w:lang w:val="lt-LT" w:eastAsia="lt-LT"/>
              </w:rPr>
            </w:pPr>
            <w:r w:rsidRPr="00C153B1">
              <w:rPr>
                <w:b/>
                <w:bCs/>
                <w:color w:val="000000"/>
                <w:szCs w:val="24"/>
                <w:lang w:val="lt-LT" w:eastAsia="lt-LT"/>
              </w:rPr>
              <w:t xml:space="preserve">       51</w:t>
            </w:r>
            <w:r>
              <w:rPr>
                <w:b/>
                <w:bCs/>
                <w:color w:val="000000"/>
                <w:szCs w:val="24"/>
                <w:lang w:val="lt-LT" w:eastAsia="lt-LT"/>
              </w:rPr>
              <w:t>0</w:t>
            </w:r>
            <w:r w:rsidRPr="00C153B1">
              <w:rPr>
                <w:b/>
                <w:bCs/>
                <w:color w:val="000000"/>
                <w:szCs w:val="24"/>
                <w:lang w:val="lt-LT" w:eastAsia="lt-LT"/>
              </w:rPr>
              <w:t xml:space="preserve"> 000</w:t>
            </w:r>
          </w:p>
          <w:p w14:paraId="57155C15" w14:textId="77777777" w:rsidR="00AA7F2B" w:rsidRPr="00C153B1" w:rsidRDefault="00AA7F2B" w:rsidP="00765C67">
            <w:pPr>
              <w:overflowPunct/>
              <w:autoSpaceDE/>
              <w:autoSpaceDN/>
              <w:adjustRightInd/>
              <w:jc w:val="center"/>
              <w:rPr>
                <w:szCs w:val="24"/>
                <w:lang w:val="lt-LT" w:eastAsia="lt-LT"/>
              </w:rPr>
            </w:pPr>
            <w:r w:rsidRPr="00C153B1">
              <w:rPr>
                <w:b/>
                <w:bCs/>
                <w:color w:val="000000"/>
                <w:szCs w:val="24"/>
                <w:lang w:val="lt-LT" w:eastAsia="lt-LT"/>
              </w:rPr>
              <w:t> </w:t>
            </w:r>
          </w:p>
        </w:tc>
      </w:tr>
    </w:tbl>
    <w:p w14:paraId="18DB67DF" w14:textId="77777777" w:rsidR="00AA7F2B" w:rsidRPr="00C153B1" w:rsidRDefault="00AA7F2B" w:rsidP="00AA7F2B">
      <w:pPr>
        <w:overflowPunct/>
        <w:autoSpaceDE/>
        <w:autoSpaceDN/>
        <w:adjustRightInd/>
        <w:spacing w:line="278" w:lineRule="atLeast"/>
        <w:ind w:firstLine="680"/>
        <w:textAlignment w:val="center"/>
        <w:rPr>
          <w:color w:val="000000"/>
          <w:szCs w:val="24"/>
          <w:lang w:val="lt-LT" w:eastAsia="lt-LT"/>
        </w:rPr>
      </w:pPr>
      <w:r w:rsidRPr="00C153B1">
        <w:rPr>
          <w:color w:val="000000"/>
          <w:szCs w:val="24"/>
          <w:lang w:val="lt-LT" w:eastAsia="lt-LT"/>
        </w:rPr>
        <w:t> </w:t>
      </w:r>
    </w:p>
    <w:p w14:paraId="342C9660" w14:textId="77777777" w:rsidR="00AA7F2B" w:rsidRDefault="00AA7F2B" w:rsidP="00AA7F2B">
      <w:pPr>
        <w:suppressAutoHyphens/>
        <w:spacing w:line="278" w:lineRule="auto"/>
        <w:ind w:firstLine="567"/>
        <w:textAlignment w:val="center"/>
        <w:rPr>
          <w:szCs w:val="24"/>
          <w:lang w:val="lt-LT"/>
        </w:rPr>
      </w:pPr>
      <w:r>
        <w:rPr>
          <w:szCs w:val="24"/>
          <w:lang w:val="lt-LT"/>
        </w:rPr>
        <w:t xml:space="preserve">                                                    </w:t>
      </w:r>
    </w:p>
    <w:p w14:paraId="2D91BBD7" w14:textId="77777777" w:rsidR="00AA7F2B" w:rsidRPr="00C153B1" w:rsidRDefault="00AA7F2B" w:rsidP="00AA7F2B">
      <w:pPr>
        <w:suppressAutoHyphens/>
        <w:spacing w:line="278" w:lineRule="auto"/>
        <w:ind w:firstLine="567"/>
        <w:textAlignment w:val="center"/>
        <w:rPr>
          <w:szCs w:val="24"/>
          <w:lang w:val="lt-LT"/>
        </w:rPr>
      </w:pPr>
      <w:r>
        <w:rPr>
          <w:szCs w:val="24"/>
          <w:lang w:val="lt-LT"/>
        </w:rPr>
        <w:t xml:space="preserve">                                                 ____________________</w:t>
      </w:r>
    </w:p>
    <w:p w14:paraId="21746106" w14:textId="77777777" w:rsidR="003A513F" w:rsidRDefault="003A513F" w:rsidP="003A513F">
      <w:pPr>
        <w:spacing w:line="360" w:lineRule="auto"/>
        <w:rPr>
          <w:lang w:val="lt-LT"/>
        </w:rPr>
      </w:pPr>
    </w:p>
    <w:sectPr w:rsidR="003A513F" w:rsidSect="00A6663C">
      <w:pgSz w:w="11907" w:h="16840"/>
      <w:pgMar w:top="1134" w:right="1134"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727B" w14:textId="77777777" w:rsidR="000376FB" w:rsidRDefault="000376FB">
      <w:r>
        <w:separator/>
      </w:r>
    </w:p>
  </w:endnote>
  <w:endnote w:type="continuationSeparator" w:id="0">
    <w:p w14:paraId="274429B4" w14:textId="77777777" w:rsidR="000376FB" w:rsidRDefault="0003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8F09" w14:textId="77777777" w:rsidR="000376FB" w:rsidRDefault="000376FB">
      <w:r>
        <w:separator/>
      </w:r>
    </w:p>
  </w:footnote>
  <w:footnote w:type="continuationSeparator" w:id="0">
    <w:p w14:paraId="051CC254" w14:textId="77777777" w:rsidR="000376FB" w:rsidRDefault="0003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8539F"/>
    <w:multiLevelType w:val="hybridMultilevel"/>
    <w:tmpl w:val="01240A5A"/>
    <w:lvl w:ilvl="0" w:tplc="04270001">
      <w:start w:val="5"/>
      <w:numFmt w:val="bullet"/>
      <w:lvlText w:val=""/>
      <w:lvlJc w:val="left"/>
      <w:pPr>
        <w:ind w:left="720" w:hanging="360"/>
      </w:pPr>
      <w:rPr>
        <w:rFonts w:ascii="Symbol" w:eastAsia="Times New Roman" w:hAnsi="Symbol"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8F32E24"/>
    <w:multiLevelType w:val="hybridMultilevel"/>
    <w:tmpl w:val="4EFA37B8"/>
    <w:lvl w:ilvl="0" w:tplc="C0F2B9AA">
      <w:start w:val="5"/>
      <w:numFmt w:val="bullet"/>
      <w:lvlText w:val=""/>
      <w:lvlJc w:val="left"/>
      <w:pPr>
        <w:ind w:left="927" w:hanging="360"/>
      </w:pPr>
      <w:rPr>
        <w:rFonts w:ascii="Symbol" w:eastAsia="Times New Roman" w:hAnsi="Symbol" w:cs="Times New Roman" w:hint="default"/>
        <w:b w:val="0"/>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2B"/>
    <w:rsid w:val="000376FB"/>
    <w:rsid w:val="000B2FA0"/>
    <w:rsid w:val="000D4F43"/>
    <w:rsid w:val="00122F80"/>
    <w:rsid w:val="00132902"/>
    <w:rsid w:val="001E1356"/>
    <w:rsid w:val="00201495"/>
    <w:rsid w:val="0021376B"/>
    <w:rsid w:val="0023664B"/>
    <w:rsid w:val="002B432B"/>
    <w:rsid w:val="003068D3"/>
    <w:rsid w:val="003A513F"/>
    <w:rsid w:val="003E375F"/>
    <w:rsid w:val="004018E9"/>
    <w:rsid w:val="00460B20"/>
    <w:rsid w:val="004646F2"/>
    <w:rsid w:val="004F73C9"/>
    <w:rsid w:val="005021E5"/>
    <w:rsid w:val="005D22CC"/>
    <w:rsid w:val="006064FA"/>
    <w:rsid w:val="0060713B"/>
    <w:rsid w:val="00610B11"/>
    <w:rsid w:val="00633AD0"/>
    <w:rsid w:val="00683BD1"/>
    <w:rsid w:val="006965AF"/>
    <w:rsid w:val="006E0F6A"/>
    <w:rsid w:val="00720D8E"/>
    <w:rsid w:val="00744C46"/>
    <w:rsid w:val="00767A2A"/>
    <w:rsid w:val="0077150E"/>
    <w:rsid w:val="008D7F3C"/>
    <w:rsid w:val="008E58FE"/>
    <w:rsid w:val="008E7904"/>
    <w:rsid w:val="0095624A"/>
    <w:rsid w:val="009860D0"/>
    <w:rsid w:val="00994294"/>
    <w:rsid w:val="00A6663C"/>
    <w:rsid w:val="00A66A04"/>
    <w:rsid w:val="00AA7F2B"/>
    <w:rsid w:val="00B5727F"/>
    <w:rsid w:val="00B838AD"/>
    <w:rsid w:val="00BB2F91"/>
    <w:rsid w:val="00BC3A0E"/>
    <w:rsid w:val="00BF1F40"/>
    <w:rsid w:val="00BF5175"/>
    <w:rsid w:val="00C81C32"/>
    <w:rsid w:val="00D27AF9"/>
    <w:rsid w:val="00DA006C"/>
    <w:rsid w:val="00F611C1"/>
    <w:rsid w:val="00FA57E4"/>
    <w:rsid w:val="00FF52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E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lt-LT"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D4F43"/>
    <w:pPr>
      <w:overflowPunct w:val="0"/>
      <w:autoSpaceDE w:val="0"/>
      <w:autoSpaceDN w:val="0"/>
      <w:adjustRightInd w:val="0"/>
      <w:textAlignment w:val="baseline"/>
    </w:pPr>
    <w:rPr>
      <w:lang w:val="en-GB" w:eastAsia="en-US"/>
    </w:rPr>
  </w:style>
  <w:style w:type="paragraph" w:styleId="Antrat1">
    <w:name w:val="heading 1"/>
    <w:basedOn w:val="prastasis"/>
    <w:next w:val="prastasis"/>
    <w:qFormat/>
    <w:rsid w:val="000D4F43"/>
    <w:pPr>
      <w:keepNext/>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0D4F43"/>
    <w:pPr>
      <w:tabs>
        <w:tab w:val="center" w:pos="4153"/>
        <w:tab w:val="right" w:pos="8306"/>
      </w:tabs>
    </w:pPr>
  </w:style>
  <w:style w:type="paragraph" w:customStyle="1" w:styleId="paveikslas">
    <w:name w:val="paveikslas"/>
    <w:basedOn w:val="prastasis"/>
    <w:rsid w:val="000D4F43"/>
    <w:pPr>
      <w:framePr w:hSpace="180" w:wrap="auto" w:vAnchor="text" w:hAnchor="page" w:x="2881" w:y="-271"/>
    </w:pPr>
    <w:rPr>
      <w:sz w:val="8"/>
      <w:lang w:val="lt-LT"/>
    </w:rPr>
  </w:style>
  <w:style w:type="paragraph" w:customStyle="1" w:styleId="remas1">
    <w:name w:val="remas1"/>
    <w:basedOn w:val="prastasis"/>
    <w:rsid w:val="000D4F43"/>
    <w:pPr>
      <w:framePr w:w="3385" w:h="857" w:hSpace="181" w:wrap="auto" w:vAnchor="text" w:hAnchor="page" w:x="1728" w:y="794"/>
      <w:jc w:val="center"/>
    </w:pPr>
    <w:rPr>
      <w:rFonts w:ascii="TimesLT" w:hAnsi="TimesLT"/>
      <w:b/>
      <w:sz w:val="28"/>
    </w:rPr>
  </w:style>
  <w:style w:type="paragraph" w:customStyle="1" w:styleId="REMAS2">
    <w:name w:val="REMAS2"/>
    <w:basedOn w:val="prastasis"/>
    <w:rsid w:val="000D4F43"/>
    <w:pPr>
      <w:framePr w:w="4820" w:h="289" w:hSpace="181" w:wrap="auto" w:vAnchor="page" w:hAnchor="page" w:x="1008" w:y="2737" w:anchorLock="1"/>
      <w:jc w:val="center"/>
    </w:pPr>
    <w:rPr>
      <w:rFonts w:ascii="TimesLT" w:hAnsi="TimesLT"/>
      <w:sz w:val="20"/>
    </w:rPr>
  </w:style>
  <w:style w:type="paragraph" w:customStyle="1" w:styleId="k1">
    <w:name w:val="k1"/>
    <w:basedOn w:val="prastasis"/>
    <w:rsid w:val="000D4F43"/>
    <w:pPr>
      <w:framePr w:w="352" w:h="431" w:hSpace="181" w:wrap="auto" w:vAnchor="page" w:hAnchor="page" w:x="1296" w:y="3169" w:anchorLock="1"/>
    </w:pPr>
    <w:rPr>
      <w:rFonts w:ascii="TimesLT" w:hAnsi="TimesLT"/>
      <w:b/>
    </w:rPr>
  </w:style>
  <w:style w:type="paragraph" w:customStyle="1" w:styleId="k2">
    <w:name w:val="k2"/>
    <w:basedOn w:val="prastasis"/>
    <w:rsid w:val="000D4F43"/>
    <w:pPr>
      <w:framePr w:w="352" w:h="289" w:hSpace="181" w:wrap="auto" w:vAnchor="page" w:hAnchor="page" w:x="5328" w:y="3169" w:anchorLock="1"/>
    </w:pPr>
    <w:rPr>
      <w:rFonts w:ascii="TimesLT" w:hAnsi="TimesLT"/>
      <w:b/>
    </w:rPr>
  </w:style>
  <w:style w:type="paragraph" w:customStyle="1" w:styleId="k3">
    <w:name w:val="k3"/>
    <w:basedOn w:val="prastasis"/>
    <w:rsid w:val="000D4F43"/>
    <w:pPr>
      <w:framePr w:w="499" w:h="284" w:hSpace="181" w:wrap="auto" w:vAnchor="page" w:hAnchor="page" w:x="761" w:y="4900" w:anchorLock="1"/>
      <w:jc w:val="right"/>
    </w:pPr>
    <w:rPr>
      <w:b/>
    </w:rPr>
  </w:style>
  <w:style w:type="paragraph" w:customStyle="1" w:styleId="k4">
    <w:name w:val="k4"/>
    <w:basedOn w:val="prastasis"/>
    <w:rsid w:val="000D4F43"/>
    <w:pPr>
      <w:framePr w:w="499" w:h="284" w:hSpace="181" w:wrap="auto" w:vAnchor="page" w:hAnchor="page" w:x="720" w:y="5617" w:anchorLock="1"/>
      <w:jc w:val="right"/>
    </w:pPr>
    <w:rPr>
      <w:b/>
    </w:rPr>
  </w:style>
  <w:style w:type="paragraph" w:customStyle="1" w:styleId="remas4">
    <w:name w:val="remas4"/>
    <w:basedOn w:val="prastasis"/>
    <w:rsid w:val="000D4F43"/>
    <w:pPr>
      <w:framePr w:w="3663" w:h="1735" w:hSpace="181" w:wrap="auto" w:vAnchor="page" w:hAnchor="page" w:x="1583" w:y="3312" w:anchorLock="1"/>
    </w:pPr>
    <w:rPr>
      <w:rFonts w:ascii="TimesLT" w:hAnsi="TimesLT"/>
      <w:sz w:val="22"/>
    </w:rPr>
  </w:style>
  <w:style w:type="paragraph" w:customStyle="1" w:styleId="remas5">
    <w:name w:val="remas5"/>
    <w:basedOn w:val="prastasis"/>
    <w:rsid w:val="000D4F43"/>
    <w:pPr>
      <w:framePr w:w="2376" w:h="289" w:hSpace="181" w:wrap="auto" w:vAnchor="page" w:hAnchor="page" w:x="8931" w:y="721" w:anchorLock="1"/>
    </w:pPr>
    <w:rPr>
      <w:rFonts w:ascii="TimesLT" w:hAnsi="TimesLT"/>
      <w:sz w:val="22"/>
    </w:rPr>
  </w:style>
  <w:style w:type="paragraph" w:customStyle="1" w:styleId="k10">
    <w:name w:val="k10"/>
    <w:basedOn w:val="prastasis"/>
    <w:rsid w:val="000D4F43"/>
    <w:pPr>
      <w:framePr w:w="227" w:h="147" w:hSpace="181" w:wrap="auto" w:vAnchor="page" w:hAnchor="page" w:x="8784" w:y="438" w:anchorLock="1"/>
    </w:pPr>
    <w:rPr>
      <w:b/>
    </w:rPr>
  </w:style>
  <w:style w:type="paragraph" w:customStyle="1" w:styleId="k11">
    <w:name w:val="k11"/>
    <w:basedOn w:val="prastasis"/>
    <w:rsid w:val="000D4F43"/>
    <w:pPr>
      <w:framePr w:w="51" w:h="289" w:hSpace="181" w:wrap="auto" w:vAnchor="page" w:hAnchor="page" w:x="8784" w:y="1005" w:anchorLock="1"/>
    </w:pPr>
    <w:rPr>
      <w:b/>
    </w:rPr>
  </w:style>
  <w:style w:type="paragraph" w:customStyle="1" w:styleId="k12">
    <w:name w:val="k12"/>
    <w:basedOn w:val="prastasis"/>
    <w:rsid w:val="000D4F43"/>
    <w:pPr>
      <w:framePr w:w="51" w:h="289" w:hSpace="181" w:wrap="auto" w:vAnchor="page" w:hAnchor="page" w:x="11233" w:y="438" w:anchorLock="1"/>
    </w:pPr>
    <w:rPr>
      <w:b/>
    </w:rPr>
  </w:style>
  <w:style w:type="paragraph" w:customStyle="1" w:styleId="k15">
    <w:name w:val="k15"/>
    <w:basedOn w:val="prastasis"/>
    <w:rsid w:val="000D4F43"/>
    <w:pPr>
      <w:framePr w:w="51" w:h="289" w:hSpace="181" w:wrap="auto" w:vAnchor="page" w:hAnchor="page" w:x="11233" w:y="1005" w:anchorLock="1"/>
    </w:pPr>
    <w:rPr>
      <w:b/>
    </w:rPr>
  </w:style>
  <w:style w:type="paragraph" w:customStyle="1" w:styleId="k20">
    <w:name w:val="k20"/>
    <w:basedOn w:val="prastasis"/>
    <w:rsid w:val="000D4F43"/>
    <w:pPr>
      <w:framePr w:w="227" w:h="289" w:hSpace="181" w:wrap="auto" w:vAnchor="page" w:hAnchor="page" w:x="6510" w:y="1299" w:anchorLock="1"/>
    </w:pPr>
    <w:rPr>
      <w:rFonts w:ascii="TimesLT" w:hAnsi="TimesLT"/>
      <w:b/>
    </w:rPr>
  </w:style>
  <w:style w:type="paragraph" w:customStyle="1" w:styleId="k21">
    <w:name w:val="k21"/>
    <w:basedOn w:val="prastasis"/>
    <w:rsid w:val="000D4F43"/>
    <w:pPr>
      <w:framePr w:w="227" w:h="289" w:hSpace="181" w:wrap="auto" w:vAnchor="page" w:hAnchor="page" w:x="6510" w:y="1725" w:anchorLock="1"/>
    </w:pPr>
    <w:rPr>
      <w:rFonts w:ascii="TimesLT" w:hAnsi="TimesLT"/>
    </w:rPr>
  </w:style>
  <w:style w:type="paragraph" w:customStyle="1" w:styleId="k22">
    <w:name w:val="k22"/>
    <w:basedOn w:val="prastasis"/>
    <w:rsid w:val="000D4F43"/>
    <w:pPr>
      <w:framePr w:w="227" w:h="289" w:hSpace="181" w:wrap="auto" w:vAnchor="page" w:hAnchor="page" w:x="10513" w:y="1299" w:anchorLock="1"/>
    </w:pPr>
    <w:rPr>
      <w:b/>
    </w:rPr>
  </w:style>
  <w:style w:type="paragraph" w:customStyle="1" w:styleId="k25">
    <w:name w:val="k25"/>
    <w:basedOn w:val="prastasis"/>
    <w:rsid w:val="000D4F43"/>
    <w:pPr>
      <w:framePr w:w="227" w:h="289" w:hSpace="181" w:wrap="auto" w:vAnchor="page" w:hAnchor="page" w:x="10513" w:y="1730" w:anchorLock="1"/>
    </w:pPr>
    <w:rPr>
      <w:rFonts w:ascii="TimesLT" w:hAnsi="TimesLT"/>
    </w:rPr>
  </w:style>
  <w:style w:type="paragraph" w:customStyle="1" w:styleId="remas20">
    <w:name w:val="remas20"/>
    <w:basedOn w:val="prastasis"/>
    <w:rsid w:val="000D4F43"/>
    <w:pPr>
      <w:framePr w:w="3855" w:h="431" w:hSpace="181" w:wrap="auto" w:vAnchor="page" w:hAnchor="page" w:x="6658" w:y="1441" w:anchorLock="1"/>
    </w:pPr>
    <w:rPr>
      <w:rFonts w:ascii="TimesLT" w:hAnsi="TimesLT"/>
      <w:sz w:val="22"/>
    </w:rPr>
  </w:style>
  <w:style w:type="paragraph" w:customStyle="1" w:styleId="daturemas">
    <w:name w:val="datu remas"/>
    <w:basedOn w:val="prastasis"/>
    <w:rsid w:val="000D4F43"/>
    <w:pPr>
      <w:framePr w:w="4173" w:h="714" w:hSpace="181" w:wrap="auto" w:vAnchor="page" w:hAnchor="page" w:x="6624" w:y="2305" w:anchorLock="1"/>
      <w:spacing w:line="360" w:lineRule="auto"/>
    </w:pPr>
    <w:rPr>
      <w:rFonts w:ascii="TimesLT" w:hAnsi="TimesLT"/>
      <w:sz w:val="20"/>
    </w:rPr>
  </w:style>
  <w:style w:type="paragraph" w:customStyle="1" w:styleId="kkk">
    <w:name w:val="kkk"/>
    <w:basedOn w:val="prastasis"/>
    <w:rsid w:val="000D4F43"/>
    <w:pPr>
      <w:framePr w:w="2223" w:h="147" w:hSpace="181" w:wrap="notBeside" w:vAnchor="text" w:hAnchor="page" w:x="6765" w:y="630" w:anchorLock="1"/>
    </w:pPr>
    <w:rPr>
      <w:rFonts w:ascii="TimesLT" w:hAnsi="TimesLT"/>
      <w:sz w:val="22"/>
    </w:rPr>
  </w:style>
  <w:style w:type="paragraph" w:customStyle="1" w:styleId="lll">
    <w:name w:val="lll"/>
    <w:basedOn w:val="prastasis"/>
    <w:rsid w:val="000D4F43"/>
    <w:pPr>
      <w:framePr w:w="1939" w:h="289" w:hSpace="181" w:wrap="auto" w:vAnchor="page" w:hAnchor="page" w:x="9072" w:y="2161" w:anchorLock="1"/>
    </w:pPr>
    <w:rPr>
      <w:rFonts w:ascii="TimesLT" w:hAnsi="TimesLT"/>
      <w:sz w:val="22"/>
    </w:rPr>
  </w:style>
  <w:style w:type="paragraph" w:styleId="Porat">
    <w:name w:val="footer"/>
    <w:basedOn w:val="prastasis"/>
    <w:rsid w:val="000D4F43"/>
    <w:pPr>
      <w:tabs>
        <w:tab w:val="center" w:pos="4153"/>
        <w:tab w:val="right" w:pos="8306"/>
      </w:tabs>
    </w:pPr>
  </w:style>
  <w:style w:type="paragraph" w:styleId="Debesliotekstas">
    <w:name w:val="Balloon Text"/>
    <w:basedOn w:val="prastasis"/>
    <w:link w:val="DebesliotekstasDiagrama"/>
    <w:rsid w:val="00460B20"/>
    <w:rPr>
      <w:rFonts w:ascii="Tahoma" w:hAnsi="Tahoma" w:cs="Tahoma"/>
      <w:sz w:val="16"/>
      <w:szCs w:val="16"/>
    </w:rPr>
  </w:style>
  <w:style w:type="character" w:customStyle="1" w:styleId="DebesliotekstasDiagrama">
    <w:name w:val="Debesėlio tekstas Diagrama"/>
    <w:basedOn w:val="Numatytasispastraiposriftas"/>
    <w:link w:val="Debesliotekstas"/>
    <w:rsid w:val="00460B20"/>
    <w:rPr>
      <w:rFonts w:ascii="Tahoma" w:hAnsi="Tahoma" w:cs="Tahoma"/>
      <w:sz w:val="16"/>
      <w:szCs w:val="16"/>
      <w:lang w:val="en-GB" w:eastAsia="en-US"/>
    </w:rPr>
  </w:style>
  <w:style w:type="table" w:styleId="Lentelstinklelis">
    <w:name w:val="Table Grid"/>
    <w:basedOn w:val="prastojilentel"/>
    <w:rsid w:val="00AA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A7F2B"/>
    <w:pPr>
      <w:ind w:left="720"/>
      <w:contextualSpacing/>
    </w:pPr>
  </w:style>
  <w:style w:type="paragraph" w:customStyle="1" w:styleId="prastasis1">
    <w:name w:val="Įprastasis1"/>
    <w:basedOn w:val="prastasis"/>
    <w:rsid w:val="00AA7F2B"/>
    <w:pPr>
      <w:overflowPunct/>
      <w:autoSpaceDE/>
      <w:autoSpaceDN/>
      <w:adjustRightInd/>
      <w:spacing w:before="100" w:beforeAutospacing="1" w:after="100" w:afterAutospacing="1"/>
      <w:jc w:val="left"/>
      <w:textAlignment w:val="auto"/>
    </w:pPr>
    <w:rPr>
      <w:szCs w:val="24"/>
      <w:lang w:val="lt-LT" w:eastAsia="lt-LT"/>
    </w:rPr>
  </w:style>
  <w:style w:type="paragraph" w:styleId="Pataisymai">
    <w:name w:val="Revision"/>
    <w:hidden/>
    <w:uiPriority w:val="99"/>
    <w:semiHidden/>
    <w:rsid w:val="00FF528F"/>
    <w:pPr>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oletas\AppData\Local\Microsoft\Windows\INetCache\Content.MSO\7F57C28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7F57C28C.dotx</Template>
  <TotalTime>0</TotalTime>
  <Pages>12</Pages>
  <Words>16985</Words>
  <Characters>9682</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2022-04-27T05:05:00Z</dcterms:created>
  <dcterms:modified xsi:type="dcterms:W3CDTF">2022-04-27T09:11:00Z</dcterms:modified>
</cp:coreProperties>
</file>