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70994" cy="3748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0994" cy="3748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 kainos registruojamos Vilniaus, Kauno, Klaipėdos, Panevėžio, Šiaulių, Alytaus ir Marijampolės miestų „Maxima“, „Iki“, „Rimi“, „Norfa“ ir „Lidl“  prekybos tinklų parduotuvėse.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 savaitę su 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2018 m. 4 savaitę su 2017 m. 52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**** lyginant 2018 m. 4 savaitę su 2017 m. 4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