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4–7 sav. (2019 m. sausio 21–vasario 17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7 savaitę su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7 savaitę su 2018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