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324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32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10 savaitę su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10 savaitę su 2017 m. 10 savaite</w:t>
        <w:br w:type="textWrapping"/>
        <w:t xml:space="preserve">.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