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14–17 sav. (2019 m. balandžio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9600" cy="449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17 savaitę su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2019 m. 17 savaitę su 2018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