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Lietuvos grūdų supirkimo įmonės 2019 m. vasario mėnesį eksportavo 283,128 tūkst. t grūdų. Kviečiai sudarė beveik 92 proc. (259,513 tūkst. t) grūdų eksporto. Jie buvo eksportuoti į Latviją, Lenkiją, Vokietiją, Švediją, Italiją, Turkiją, Sudaną ir PAR (vidutinė kaina – 209,64 EUR/t). Avižų eksportas analizuojamu laikotrapiu padidėjo 13,64 proc. ir sudarė 6,170 tūkst. t. Jos buvo eksportuotos į Latviją ir Norvegiją (vidutinė kaina – 193,52 EUR/t). Kvietrugių eksportas analizuojamu laikotarpiu padidėjo 47,7 proc. (iki 3,635 tūkst. t). Kvietrugiai buvo eksportuoti į Latviją, Lenkiją ir Sudaną (vidutinė kaina – 190,30 EUR/t).</w:t>
        <w:br w:type="textWrapping"/>
        <w:t xml:space="preserve">Žirnių ir pupų eksportas 2019 m. vasario mėnesį, palyginti su 2018 m. analogišku mėnesiu, sumažėjo 27,91 proc. (iki 35,779 tūkst. t). Žirniai eksportuoti į Lenkiją, Vokietiją, Švediją, Olandiją, Jungtinę Karalystę, Norvegiją, Indoneziją ir Egiptą (vidutinė kaina – 208,91 EUR/t), pupos – į Olandiją ir Egiptą (vidutinė kaina – 441,05 EUR/t).</w:t>
        <w:br w:type="textWrapping"/>
        <w:t xml:space="preserve">Rapsų 2019 m. vasario mėnesio eksportas, palyginti su praėjusių metų analogišku laikotarpiu, buvo mažesnis 53,28 proc. ir sudarė 4,877 tūkst. t. Jie buvo eksportuoti į Latviją, Estiją, Daniją ir Suomiją (vidutinė kaina – 371,64 EUR/t).</w:t>
        <w:br w:type="textWrapping"/>
        <w:t xml:space="preserve">Į Lietuvą grūdų supirkimo įmonės 2019 m. vasarį importavo 45,220 tūkst. grūdų – 2,6 karto didesnį grūdų kiekį negu 2018 m. vasarį. Iš jų 65 proc. sudarė kukurūzų (29,371 tūkst. t), beveik 15 proc. – kviečių (6,585 tūkst. t) importas. Kukurūzai importuoti iš Estijos, Vokietijos, Maltos, Ukrainos ir Rusijos (vidutinė kaina – 150,70 EUR/t), kviečiai – iš Latvijos, Lenkijos ir Ukrainos (vidutinė kaina – 206,46 EUR/t).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