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86550" cy="71580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7158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Pastaba. Tyrimas atliekamas kovo ir spalio mėn., Vilniaus, Kauno, Klaipėdos, Šiaulių, Panevėžio, Alytaus ir Marijampolės miestų Maxima, Iki, Rimi, Norfa ir Lidl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