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51508" cy="85296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51508" cy="8529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35 savaitę su 34 savaite</w:t>
        <w:br w:type="textWrapping"/>
        <w:t xml:space="preserve">*** lyginant 2018 m. 35 savaitę su 31 savaite</w:t>
        <w:br w:type="textWrapping"/>
        <w:t xml:space="preserve">**** lyginant 2018 m. 35 savaitę su 2017 m. 35 savaite</w:t>
        <w:br w:type="textWrapping"/>
        <w:t xml:space="preserve">***** prekybos tinklų (PT) privačių prekių ženklų grietinė 330–400 g polistireno indelyje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2018-08-31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8/31/2018-08-31-pieno-produktu-vidutines-mazmenines-kainos-lietuvos-prekybos-tinklu-pt-parduotuvese-2017-2018-m-35-sav-2017-08-31-2018-08-30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