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1987" cy="2109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1987" cy="2109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5 savaitę su 4 savaite</w:t>
        <w:br w:type="textWrapping"/>
        <w:t xml:space="preserve">*** lyginant 2018 m. 5 savaitę su 1 savaite</w:t>
        <w:br w:type="textWrapping"/>
        <w:t xml:space="preserve">**** lyginant 2018 m. 5 savaitę su 2017 m. 5 savaite</w:t>
        <w:br w:type="textWrapping"/>
        <w:t xml:space="preserve">Pastaba. Nuo 2018 m. neįtraukiami privačių prekės ženklų narvuose laikomų vištų kiaušiniai.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