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9358" cy="21193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9358" cy="2119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 savaitę su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3 savaitę su 2017 m. 51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 lyginant 2018 m. 3 savaitę su 2017 m.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Pastaba. Nuo 2018 m. neįtraukiami privačių prekės ženklų narvuose laikomų vištų kiaušiniai.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B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