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62688" cy="6960893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2688" cy="69608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091238" cy="65336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1238" cy="6533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91263" cy="56536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1263" cy="5653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2 kg pakuotė</w:t>
        <w:br w:type="textWrapping"/>
        <w:t xml:space="preserve">Pastaba: maisto produktų mažmeninė kaina atskirose šalyse skaičiuota nacionalinę valiutą išreiškiant eurais.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9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hyperlink r:id="rId10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užsienio sektorius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vic.lt/zumpris/category/mazmenines-rinkos-sektorius/mazmenines-rinkos-uzsienio-sektorius/" TargetMode="External"/><Relationship Id="rId9" Type="http://schemas.openxmlformats.org/officeDocument/2006/relationships/hyperlink" Target="https://www.vic.lt/zumpris/2018/07/03/2018-07-03-mazmenines-maisto-produktu-kainos-kai-kuriose-es-saliu-sostinese-2017-m-23-sav-2018-m-23-sav-eur/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