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Lietuvos grūdų supirkimo įmonėse 2019 m. 34 savaitę (08 19–25) kviečiai buvo superkami vidutiniškai po 158,50 EUR/t – 2,70 proc. didesne kaina, palyginti su prieš savaitę (33 savaitę (08 12–18) buvusia kaina, bet 11,33 proc. mažesne kaina negu prieš metus (2018 m. 34 savaitę (08 20–26). Analizuojamu laikotarpiu avižos buvo superkamos vidutiniškai po 110,16 EUR/t – 3,94 proc. didesne kaina negu prieš savaitę, bet 16,39 proc. mažesne kaina negu prieš metus. Kvietrugiai buvo superkami vidutiniškai po 131,43 EUR/t – 4,02 proc. didesne kaina, palyginti su rugpjūčio viduryje buvusia kaina, bet 22,84 proc. pigiau negu prieš metus atitinkamu laikotarpiu. Rapsai šių metų 34 savaitę buvo atitinkamai 0,65 ir 1,14 proc. brangesni negu prieš savaitę ir metus – jų kaina sudarė 363,51 EUR/t.</w:t>
        <w:br w:type="textWrapping"/>
        <w:t xml:space="preserve">Rugių vidutinė supirkimo kaina šių metų 34 savaitę sudarė 112,22 EUR/t – ir tai buvo atitinkamai 8,68 ir 28,25 proc. mažesnė kaina, palyginti su prieš savaitę ir prieš metus buvusia kaina, o pašariniai miežiai (II klasės) 34 savaitę buvo superkami atitinkamai 0,22 ir 21,57 proc. pigiau negu prieš savaitę ir prieš metus.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br w:type="textWrapping"/>
        <w:t xml:space="preserve">Grūdų ir rapsų sektoriaus informaciją parengė D. Pyrantienė, R. Banionienė ir G. Garliauskienė, tel. (8~37) 397 227</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rtl w:val="0"/>
        </w:rPr>
      </w:r>
    </w:p>
    <w:p w:rsidR="00000000" w:rsidDel="00000000" w:rsidP="00000000" w:rsidRDefault="00000000" w:rsidRPr="00000000" w14:paraId="00000004">
      <w:pP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