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Tarptautinės grūdų tarybos (toliau – IGC) 2020 m. lapkričio 26 d. duomenimis, 2020–2021 m. pasaulinio grūdų derliaus prognozė, palyginti su prieš tai buvusia prognoze, sumažinta 6,9 mln. t (iki 2 218,7 mln. t), bet tai būtų 32,6 mln. t daugiau nei 2019–2020 m. Grūdų derliaus prognozė sumažinta dėl prognozuojamo mažesnio net 10 mln. t kukurūzų derliaus (ES, Ukrainoje ir JAV), kurį tik iš dalies galėtų kompensuoti didesnis kitų grūdų derlius pasaulyje.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Bendras grūdų sunaudojimas pasaulyje analizuojamu laikotarpiu turėtų sumažėti 2,1 mln. t (iki 2 220,9 mln. t). 2020–2021 m., palyginti su 2019–2020 m., grūdų sunaudojimas pasaulyje turėtų būti didesnis 28,4 mln. t. Kitų grūdų sunaudojimo pašarams padidėjimas turėtų iš dalies kompensuoti kukurūzų sunaudojimo pašarams sumažėjimą. Prognozuojamas mažesnis grūdų sunaudojimas pramonėje.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2020–2021 m. grūdų prekybos apimtys pasaulyje, naujausios prognozės duomenimis, turėtų sudaryti 408,5 mln. t ir tai būtų 5,8 mln. t daugiau nei buvo prognozuota 2020 m. spalio mėn. bei 14,6 mln. t daugiau, palyginti su 2019–2020 m. Pasaulyje labiausiai padidinta kukurūzų prekybos prognozė. Kinijoje prognozuojamas kukurūzų importo padidėjimas, bet ES ir Meksikoje jis gali būti mažesnis. JAV kukurūzų eksportas gali padidėti iki naujo visų laikų rekordo, o Ukrainoje jų eksportas gali sumažėti iki žemiausio lygio per trejus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IGC naujausiais duomenimis, grūdų atsargos pasaulyje 2020–2021 derliaus metų pabaigoje ketvirtą kartą iš eilės prognozuojamos mažesnės. Šių metų lapkričio mėn. prognozę, palyginus su spalio mėn. prognoze, jos sumažintos 2,8 mln. t ir turėtų sudaryti 616,3 mln. t, bet tai būtų 2,2 mln. t daugiau, palyginti su 2019–2020 derliaus metų pabaigos atsargomis.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IGC naujausiais duomenimis, kviečių derlius pasaulyje 2020–2021 m. gali siekti 765,0 mln. t ir tai būtų 1,1 mln. t daugiau nei buvo prognozuota prieš mėnesį bei 1,6 mln. t daugiau, palyginti su 2019–2020 m. Kviečių sunaudojimas pasaulyje analizuojamu laikotarpiu turėtų sudaryti 751,8 mln. t ir tai būtų 0,4 mln. t daugiau nei spalio mėn. prognozė ir 5,6 mln. t daugiau, palyginti su 2019–2020 m. Kviečių sunaudojimas 2020–2021 m., palyginti su 2019–2020 m., maistui gali padidėti 1,43 proc. (iki 530,6 mln. t), o pramonei ir pašarams sumažėti – atitinkamai 2,92 proc. (iki 23,3 mln. t) ir 0,93 proc. (iki 137,8 mln.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IGC prognozės duomenimis, kviečių prekybos lapkričio mėn. prognozė padidinta 0,5 mln. t, o 2020–2021 m., palyginti su 2019–2020 m., gali padidėti 1,7 mln. t ir sudaryti 186,0 mln. t. Kviečių atsargų prognozė per mėnesį padidinta 1,3 mln. t, o 2020–2021 m., palyginti su 2019–2020 m., kviečių atsargos gali būti 13,2 mln. t didesnės ir sudaryti 292,1 mln.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IGC</w:t>
      </w:r>
    </w:p>
    <w:p w:rsidR="00000000" w:rsidDel="00000000" w:rsidP="00000000" w:rsidRDefault="00000000" w:rsidRPr="00000000" w14:paraId="00000008">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2020-12-16</w:t>
        </w:r>
      </w:hyperlink>
      <w:r w:rsidDel="00000000" w:rsidR="00000000" w:rsidRPr="00000000">
        <w:rPr>
          <w:rtl w:val="0"/>
        </w:rPr>
      </w:r>
    </w:p>
    <w:p w:rsidR="00000000" w:rsidDel="00000000" w:rsidP="00000000" w:rsidRDefault="00000000" w:rsidRPr="00000000" w14:paraId="00000009">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A">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2/16/igc-pasaulyje-2020-2021-m-lapkricio-men-sumazino-bendra-grudu-prognoze-bet-kvieciu-padidino/"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