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2020 m. 14 savaitę didmeninėje prekyboje vidutinės degalų kainos kito įvairiai. Didmeninė dyzelino kaina analizuojamu laikotarpiu padidėjo 1,2 proc., dyzelino žemės ūkiui – 1,1 proc., benzino A-95 ir automobilių dujų – sumažėjo, atitinkamai 1,0 ir 19,1 proc., o krosnių kuro – nepasikeitė. Palyginti su 2019 m. atitinkamu laikotarpiu didmeninė dyzelino kaina sumažėjo 21,2 proc., dyzelino žemės ūkiui – 35,4, krosnių kuro – 36,2 proc., automobilių dujų – 38,9 proc., o benzino A-95 – 26,9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Mažmeninėje prekyboje 2020 m. 14 savaitę vidutinės degalų kainos mažėjo arba nekito. Mažmeninė dyzelino kaina analizuojamu laikotarpiu sumažėjo 4,3 proc., benzino A-95 – 3,8 proc., o dyzelino žemės ūkiui ir automobilių dujų – nepasikeitė. Palyginti su 2019 m. atitinkamu laikotarpiu mažmeninė benzino A-95 kaina sumažėjo 17,4 proc., dyzelino žemės ūkiui – 22,8 proc., dyzelino – 26,1 proc., o automobilių dujų – 20,0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Didžiuosiuose Lietuvos miestuose (Vilniuje, Kaune, Klaipėdoje ir Šiauliuose) analizuojamu laikotarpiu vidutinės mažmeninės degalų kainos mažėjo.</w:t>
        <w:br w:type="textWrapping"/>
        <w:t xml:space="preserve">Savaitės pradžioje Niujorko biržoje šviesiosios naftos kaina buvo apie 20,23 USD už barelį, o pabaigoje ji kainavo apie 22,25 USD už barelį. 2020 m. 14 savaitę šviesiosios naftos kaina šioje biržoje padidėjo 10,0 proc.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2020 m. 14 savaitę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51400" cy="36957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3695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2020 m. 14 savaitę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57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5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– ŽŪIKVC (LŽŪMPRIS)</w:t>
        <w:br w:type="textWrapping"/>
        <w:t xml:space="preserve">Naudojant ŽŪIKVC (LŽŪMPRIS) duomenis, būtina nurodyti šaltinį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