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2019 m. sausio–kovo mėn. Lietuvos įmonėse buvo surinkta 182,83 mln. vnt. kiaušinių – 0,2 proc. daugiau nei 2018 m. IV ketvirtį ir 25,0 proc. daugiau nei prieš metus. Analizuojamu laikotarpiu Lietuvos rinkoje buvo parduota 149,19 mln. vnt. kiaušinių, t. y. 0,4 proc. daugiau nei 2018 m. IV ketvirtį, tačiau 2,2 proc. mažiau nei tuo pačiu 2018 m. laikotarpiu. Iš to skaičiaus A klasės vištų kiaušinių analizuojamu laikotarpiu parduota 43,77 mln. vnt. – 2,4 proc. mažiau nei 2018 m. IV ketvirtį ir 4,0 proc. mažiau nei prieš metus. Vidutinė A klasės vištų kiaušinių pardavimo kaina 2019 m. I ketvirtį sudarė 6,37 EUR/100 vnt. ir buvo 4,6 proc. mažesnė nei 2018 m. IV ketvirtį, tačiau 17,2 proc. mažesnė nei tuo pačiu 2018 m. laikotarpiu.</w:t>
        <w:br w:type="textWrapping"/>
        <w:t xml:space="preserve">Kiaušinių eksportas 2019 m. I ketvirtį sudarė 26,89 mln. vnt. ir buvo 15,8 proc. didesnis nei 2018 m. IV ketvirtį ir 11,04 proc. didesnis nei prieš metus. Iš to skaičiaus A klasės vištų kiaušinių eksportas analizuojamu laikotarpiu sudarė 25,87 mln. vnt. – 7,0 proc. daugiau nei 2018 m. IV ketvirtį ir 1,2 proc. daugiau nei 2018 m. I ketvirtį. Vidutinė A klasės kiaušinių eksporto kaina analizuojamu laikotarpiu sudarė 6,36 EUR/100 vnt. ir buvo 4,1 proc. žemesnė nei 2018 m. IV ketvirtį bei 22,2 proc. žemesnė nei prieš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LŽŪMPRIS</w:t>
        <w:br w:type="textWrapping"/>
        <w:t xml:space="preserve">Parengė: A. Kairytė, tel. (8 37) 39 78 02</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2019-05-31</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Paukštienos sektoriaus vidaus rinkos apžvalgos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5/31/2019-m-i-ketvirti-lietuvos-imonese-sumazejo-a-klases-vistu-kiausiniu-gavybos-ir-pardavimu-apimtys-o-eksportas-padidejo/" TargetMode="External"/><Relationship Id="rId7" Type="http://schemas.openxmlformats.org/officeDocument/2006/relationships/hyperlink" Target="https://www.vic.lt/zumpris/category/paukstienos-sektorius/paukstien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