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LŽŪMPRIS duomenimis, praėjusiais metais Lietuvos įmonėse buvo paskersta 57,80 mln. paukščių ir pagaminta 108,99 tūkst. t paukštienos skerdenų. Paukščių skerdimų skaičius 2018 m., palyginti su 2017 m., sumažėjo 1,7 proc. Šį sumažėjimą nulėmė tai, kad daugelis įmonių pardavė dedekles vištas skerdimui į Lenkiją bei Latviją. Lietuvos statistikos departamento duomenimis, 2018 m. sausio–lapkričio mėn. buvo eksportuota 1,82 mln. vištų – 3,3 karto daugiau nei tuo pačiu praėjusių metų laikotarpiu. Viščiukų broilerių skerdimai analizuojamu laikotarpiu sudarė 56,83 tūkst. – 3,9 proc. daugiau nei 2007 m. Kalakutų skerdimai sudarė 566,47 tūkst. vnt. ir, palyginti su 2007 m., padidėjo 10,3 proc.</w:t>
        <w:br w:type="textWrapping"/>
        <w:t xml:space="preserve">Paukštienos gamyba skerdenų svoriu analizuojamu laikotarpiu padidėjo 1,8 proc. Iš to skaičiaus broilerių mėsos buvo pagaminta 102,79 tūkst. t, arba 8,5 proc. daugiau, o kalakutienos – 5 323,67 t, arba 0,2 proc. daugiau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2/25/2018-m-lietuvoje-sumazejo-pauksciu-skerdimai-ir-paukstienos-gamyba-taciau-broileriu-mesos-ir-kalakutienos-pagaminta-daugiau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