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Jungtinių Tautų maisto ir žemės ūkio organizacijos (toliau – FAO) duomenimis, nuo šių metų birželio mėn. pradėjęs mažėti pieno gaminių kainų indeksas, III ketvirtį taip pat išlaikė mažėjimo tendenciją ir rugsėjo mėn. sudarė 191,5 punktus. Palyginti su rugpjūčio mėn., minėtas indeksas buvo 2,4 proc. mažesnis, o, palyginti su 2017 m. rugsėjo mėn., jis sumažėjo net apie 14,6 proc. Toks (apie 14,6 proc.) skirtumas susidarė dėl to, kad praėjusių metų rugsėjo mėn. pieno gaminių kainų indeksas, sudaręs 224,2 punktus, buvo didžiausias nuo 2014 m. liepos mėn.</w:t>
        <w:br w:type="textWrapping"/>
        <w:t xml:space="preserve">Šių metų rugsėjo mėn. pieno gaminių kainų indekso mažėjimui įtakos turėjo sviesto, sūrių, nenugriebto pieno miltelių (toliau – NPM) kainų mažėjimas, tačiau nugriebto pieno miltelių (toliau – LPM) kainos šiek tiek padidėjo. FAO teigimu, rugsėjo mėn. pasaulinėje pieno gaminių rinkoje sulėtėjus sviesto, sūrių ir NPM eksportui, minėtų gaminių kainos mažėjimas šiek tiek stabilizavosi, o padidėjusi LPM paklausa ir pasiūla pabrangino juos pasaulinėje rinkoje.</w:t>
        <w:br w:type="textWrapping"/>
        <w:t xml:space="preserve">Europos Komisijos duomenimis, šių metų rugsėjo mėn., palyginti su rugpjūčio mėn., Europos Sąjungoje sumažėjo vidutinės kai kurių pieno gaminių pardavimo kainos (be PVM): sviesto – 2,1 proc. (iki 5,45 EUR/kg), NPM – 0,6 proc. (iki 2,81 EUR/kg), „Emmental“ sūrio – 0,5 proc. (iki 4,38 EUR/kg), tačiau LPM pabrango apie 2,5 proc. (iki 1,59 EUR/kg), „Edam“ sūris – 2,2 proc. (iki 3,16 EUR/kg), išrūgų milteliai – 1,6 proc. (iki 0,83 EUR/kg).</w:t>
        <w:br w:type="textWrapping"/>
        <w:t xml:space="preserve">Preliminariais ŽŪIKVC (LŽŪMPRIS) duomenimis, šių metų rugsėjo mėn., palyginti su rugpjūčio mėn., Lietuvos pieno perdirbimo įmonėse pagamintų „Gouda“ sūrių vidutinė pardavimo (gamintojo) kaina (be PVM) sumažėjo 3,3 proc. (iki 3,35 EUR/kg), „Tilsit“ sūrių – 2,2 proc. (iki 3,89 EUR/kg), kietųjų ilgai brandintų sūrių – 1,7 proc. (iki 4,67 EUR/kg), o 82 proc. riebumo fasuotas sviestas pabrango 2,8 proc. (iki 5,96 EUR/kg).</w:t>
        <w:br w:type="textWrapping"/>
        <w:t xml:space="preserve">Nagrinėjamu laikotarpiu, palyginti su 2018 m. rugpjūčio mėn., Lietuvos pieno perdirbimo įmonėse pagamintų „Tilsit“ sūrių pardavimo kiekis vidaus ir užsienio rinkose sumažėjo 15,6 proc. (iki 519,67 t), kietųjų ilgai brandintų sūrių – 3,9 proc. (1 031,60 t), 82 proc. riebumo fasuoto sviesto – 22,8 proc. (iki 496,31 t), o „Gouda“ sūrių buvo parduota 11,0 proc. daugiau (iš viso 198,08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Šaltiniai: ŽŪIKVC (LŽŪMPRIS), FAO, EK, AMI</w:t>
        <w:br w:type="textWrapping"/>
        <w:t xml:space="preserve">Parengė I. Tiškevičienė, tel. (8 37) 39 78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