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3–6 sav. (2018 m. sausio 15–vasario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6 savaitę su 2018 m.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6 savaitę su 2017 m. 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