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286375" cy="1800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rugpjūčio mėn. su 2018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rugpjūčio mėn. su 2017 m. rugpjūčio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