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22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2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birželio mėn. su 2018 m. gegužės mėn.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birželio mėn. su 2017 m. birželio mėn.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